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1A" w:rsidRPr="00265C66" w:rsidRDefault="0037571A" w:rsidP="00E6696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65C66">
        <w:rPr>
          <w:rFonts w:ascii="TH SarabunPSK" w:hAnsi="TH SarabunPSK" w:cs="TH SarabunPSK"/>
          <w:b/>
          <w:bCs/>
          <w:sz w:val="36"/>
          <w:szCs w:val="36"/>
          <w:cs/>
        </w:rPr>
        <w:t>หมวดที่ 4 ข้อมูลผลการเรียนรายวิชาของหลักสูตรและคุณภาพการสอนในหลักสูตร</w:t>
      </w:r>
    </w:p>
    <w:p w:rsidR="0037571A" w:rsidRPr="00265C66" w:rsidRDefault="0037571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1. ข้อมูลผลการเรียนรายวิชาของหลักสูตร</w:t>
      </w:r>
    </w:p>
    <w:p w:rsidR="0037571A" w:rsidRPr="00265C66" w:rsidRDefault="0037571A" w:rsidP="005D13C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  <w:t>1.1 สรุปผลรายวิชาที่เปิดสอนในภาค/ปีการศึกษา</w:t>
      </w:r>
    </w:p>
    <w:p w:rsidR="0037571A" w:rsidRPr="00265C66" w:rsidRDefault="0037571A" w:rsidP="005D13C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  <w:t xml:space="preserve">ผลการจัดการเรียนการสอนของรายวิชาที่เปิดสอนในแต่ละภาคการศึกษา ปีการศึกษา </w:t>
      </w:r>
      <w:r w:rsidR="00D147F2" w:rsidRPr="00265C66">
        <w:rPr>
          <w:rFonts w:ascii="TH SarabunPSK" w:hAnsi="TH SarabunPSK" w:cs="TH SarabunPSK"/>
          <w:sz w:val="32"/>
          <w:szCs w:val="32"/>
        </w:rPr>
        <w:t>…………</w:t>
      </w:r>
      <w:r w:rsidR="008101A8" w:rsidRPr="00265C66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265C66">
        <w:rPr>
          <w:rFonts w:ascii="TH SarabunPSK" w:hAnsi="TH SarabunPSK" w:cs="TH SarabunPSK"/>
          <w:sz w:val="32"/>
          <w:szCs w:val="32"/>
          <w:cs/>
        </w:rPr>
        <w:t>(นำข้อมูลจาก มคอ.5 หมวด 3 ของแต่ละรายวิชา)</w:t>
      </w:r>
    </w:p>
    <w:p w:rsidR="0037571A" w:rsidRPr="00265C66" w:rsidRDefault="0037571A" w:rsidP="005D13C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</w:r>
      <w:r w:rsidR="008101A8" w:rsidRPr="00265C66">
        <w:rPr>
          <w:rFonts w:ascii="TH SarabunPSK" w:hAnsi="TH SarabunPSK" w:cs="TH SarabunPSK"/>
          <w:sz w:val="32"/>
          <w:szCs w:val="32"/>
          <w:cs/>
        </w:rPr>
        <w:t>1</w:t>
      </w:r>
      <w:r w:rsidR="008101A8" w:rsidRPr="00265C66">
        <w:rPr>
          <w:rFonts w:ascii="TH SarabunPSK" w:hAnsi="TH SarabunPSK" w:cs="TH SarabunPSK" w:hint="cs"/>
          <w:sz w:val="32"/>
          <w:szCs w:val="32"/>
          <w:cs/>
        </w:rPr>
        <w:t>)</w:t>
      </w:r>
      <w:r w:rsidRPr="00265C66">
        <w:rPr>
          <w:rFonts w:ascii="TH SarabunPSK" w:hAnsi="TH SarabunPSK" w:cs="TH SarabunPSK"/>
          <w:sz w:val="32"/>
          <w:szCs w:val="32"/>
          <w:cs/>
        </w:rPr>
        <w:t xml:space="preserve"> จำนวนนักศึกษาที่ลงทะเบียน  (บันทึก ณ วันที่สิ้นสุดการเพิ่ม-ถอน)</w:t>
      </w:r>
    </w:p>
    <w:p w:rsidR="0037571A" w:rsidRPr="00265C66" w:rsidRDefault="0037571A" w:rsidP="005D13C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  <w:t>2</w:t>
      </w:r>
      <w:r w:rsidR="008101A8" w:rsidRPr="00265C66">
        <w:rPr>
          <w:rFonts w:ascii="TH SarabunPSK" w:hAnsi="TH SarabunPSK" w:cs="TH SarabunPSK" w:hint="cs"/>
          <w:sz w:val="32"/>
          <w:szCs w:val="32"/>
          <w:cs/>
        </w:rPr>
        <w:t>)</w:t>
      </w:r>
      <w:r w:rsidRPr="00265C66">
        <w:rPr>
          <w:rFonts w:ascii="TH SarabunPSK" w:hAnsi="TH SarabunPSK" w:cs="TH SarabunPSK"/>
          <w:sz w:val="32"/>
          <w:szCs w:val="32"/>
          <w:cs/>
        </w:rPr>
        <w:t xml:space="preserve"> จำนวนนักศึกษาที่คงอยู่เมื่อสิ้นสุดภาคการศึกษา</w:t>
      </w:r>
    </w:p>
    <w:p w:rsidR="0037571A" w:rsidRPr="00265C66" w:rsidRDefault="0037571A" w:rsidP="005D13C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  <w:t>3</w:t>
      </w:r>
      <w:r w:rsidR="008101A8" w:rsidRPr="00265C66">
        <w:rPr>
          <w:rFonts w:ascii="TH SarabunPSK" w:hAnsi="TH SarabunPSK" w:cs="TH SarabunPSK" w:hint="cs"/>
          <w:sz w:val="32"/>
          <w:szCs w:val="32"/>
          <w:cs/>
        </w:rPr>
        <w:t>)</w:t>
      </w:r>
      <w:r w:rsidRPr="00265C66">
        <w:rPr>
          <w:rFonts w:ascii="TH SarabunPSK" w:hAnsi="TH SarabunPSK" w:cs="TH SarabunPSK"/>
          <w:sz w:val="32"/>
          <w:szCs w:val="32"/>
          <w:cs/>
        </w:rPr>
        <w:t xml:space="preserve">  จำนวนนักศึกษาที่ถอน (</w:t>
      </w:r>
      <w:r w:rsidRPr="00265C66">
        <w:rPr>
          <w:rFonts w:ascii="TH SarabunPSK" w:hAnsi="TH SarabunPSK" w:cs="TH SarabunPSK"/>
          <w:sz w:val="32"/>
          <w:szCs w:val="32"/>
        </w:rPr>
        <w:t>W</w:t>
      </w:r>
      <w:r w:rsidRPr="00265C66">
        <w:rPr>
          <w:rFonts w:ascii="TH SarabunPSK" w:hAnsi="TH SarabunPSK" w:cs="TH SarabunPSK"/>
          <w:sz w:val="32"/>
          <w:szCs w:val="32"/>
          <w:cs/>
        </w:rPr>
        <w:t>)</w:t>
      </w:r>
    </w:p>
    <w:p w:rsidR="0037571A" w:rsidRPr="00265C66" w:rsidRDefault="008101A8" w:rsidP="005D13C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  <w:t>4</w:t>
      </w:r>
      <w:r w:rsidRPr="00265C66">
        <w:rPr>
          <w:rFonts w:ascii="TH SarabunPSK" w:hAnsi="TH SarabunPSK" w:cs="TH SarabunPSK" w:hint="cs"/>
          <w:sz w:val="32"/>
          <w:szCs w:val="32"/>
          <w:cs/>
        </w:rPr>
        <w:t>)</w:t>
      </w:r>
      <w:r w:rsidR="0037571A" w:rsidRPr="00265C66">
        <w:rPr>
          <w:rFonts w:ascii="TH SarabunPSK" w:hAnsi="TH SarabunPSK" w:cs="TH SarabunPSK"/>
          <w:sz w:val="32"/>
          <w:szCs w:val="32"/>
          <w:cs/>
        </w:rPr>
        <w:t xml:space="preserve">  การกระจายของระดับคะแนน (เกรด)</w:t>
      </w: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37571A" w:rsidRPr="00265C66" w:rsidSect="00A83B6B">
          <w:pgSz w:w="11910" w:h="16840"/>
          <w:pgMar w:top="1728" w:right="1440" w:bottom="1152" w:left="1440" w:header="1152" w:footer="0" w:gutter="0"/>
          <w:pgNumType w:start="38"/>
          <w:cols w:space="720"/>
          <w:noEndnote/>
          <w:docGrid w:linePitch="299"/>
        </w:sectPr>
      </w:pPr>
    </w:p>
    <w:p w:rsidR="0037571A" w:rsidRPr="00265C66" w:rsidRDefault="0037571A" w:rsidP="001D1610">
      <w:pPr>
        <w:pStyle w:val="af2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ตารางแสดงข้อมูลสรุปผลการเรียนรายวิชาต่าง ๆ ของหลักสูตร</w:t>
      </w:r>
      <w:r w:rsidR="00D147F2" w:rsidRPr="00265C66">
        <w:rPr>
          <w:rFonts w:ascii="TH SarabunPSK" w:hAnsi="TH SarabunPSK" w:cs="TH SarabunPSK"/>
          <w:b/>
          <w:bCs/>
          <w:sz w:val="32"/>
          <w:szCs w:val="32"/>
        </w:rPr>
        <w:t>………</w:t>
      </w:r>
      <w:r w:rsidR="00D147F2" w:rsidRPr="00265C66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D147F2" w:rsidRPr="00265C66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="00D147F2" w:rsidRPr="00265C66">
        <w:rPr>
          <w:rFonts w:ascii="TH SarabunPSK" w:hAnsi="TH SarabunPSK" w:cs="TH SarabunPSK" w:hint="cs"/>
          <w:b/>
          <w:bCs/>
          <w:sz w:val="32"/>
          <w:szCs w:val="32"/>
          <w:cs/>
        </w:rPr>
        <w:t>สาขา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="00D147F2" w:rsidRPr="00265C66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ที่เปิดสอนในปีการศึกษา </w:t>
      </w:r>
      <w:r w:rsidR="00D147F2" w:rsidRPr="00265C66">
        <w:rPr>
          <w:rFonts w:ascii="TH SarabunPSK" w:hAnsi="TH SarabunPSK" w:cs="TH SarabunPSK" w:hint="cs"/>
          <w:b/>
          <w:bCs/>
          <w:sz w:val="32"/>
          <w:szCs w:val="32"/>
          <w:cs/>
        </w:rPr>
        <w:t>............</w:t>
      </w:r>
    </w:p>
    <w:p w:rsidR="00566FDC" w:rsidRPr="00265C66" w:rsidRDefault="00D147F2" w:rsidP="00D147F2">
      <w:pPr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หลักสูตร................................................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 ( 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หลักสูตร 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>xxxx )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666699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0"/>
        <w:gridCol w:w="1446"/>
        <w:gridCol w:w="3257"/>
        <w:gridCol w:w="895"/>
        <w:gridCol w:w="386"/>
        <w:gridCol w:w="398"/>
        <w:gridCol w:w="386"/>
        <w:gridCol w:w="405"/>
        <w:gridCol w:w="318"/>
        <w:gridCol w:w="411"/>
        <w:gridCol w:w="324"/>
        <w:gridCol w:w="310"/>
        <w:gridCol w:w="310"/>
        <w:gridCol w:w="310"/>
        <w:gridCol w:w="442"/>
        <w:gridCol w:w="333"/>
        <w:gridCol w:w="358"/>
        <w:gridCol w:w="351"/>
        <w:gridCol w:w="405"/>
        <w:gridCol w:w="10"/>
        <w:gridCol w:w="1250"/>
        <w:gridCol w:w="1225"/>
      </w:tblGrid>
      <w:tr w:rsidR="00566FDC" w:rsidRPr="00265C66" w:rsidTr="00573110">
        <w:trPr>
          <w:tblCellSpacing w:w="0" w:type="dxa"/>
          <w:jc w:val="center"/>
        </w:trPr>
        <w:tc>
          <w:tcPr>
            <w:tcW w:w="14050" w:type="dxa"/>
            <w:gridSpan w:val="2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6699"/>
            <w:vAlign w:val="center"/>
            <w:hideMark/>
          </w:tcPr>
          <w:p w:rsidR="00566FDC" w:rsidRPr="00265C66" w:rsidRDefault="00566FDC" w:rsidP="00D147F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ปีที่เข้าศึกษา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 xml:space="preserve">  </w:t>
            </w:r>
            <w:r w:rsidR="00D147F2" w:rsidRPr="00265C66">
              <w:rPr>
                <w:rFonts w:ascii="TH SarabunPSK" w:eastAsia="Times New Roman" w:hAnsi="TH SarabunPSK" w:cs="TH SarabunPSK" w:hint="cs"/>
                <w:sz w:val="28"/>
                <w:cs/>
              </w:rPr>
              <w:t>...........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> </w:t>
            </w: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หลักสูตร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 xml:space="preserve">  </w:t>
            </w:r>
            <w:r w:rsidR="00D147F2" w:rsidRPr="00265C66">
              <w:rPr>
                <w:rFonts w:ascii="TH SarabunPSK" w:eastAsia="Times New Roman" w:hAnsi="TH SarabunPSK" w:cs="TH SarabunPSK" w:hint="cs"/>
                <w:sz w:val="28"/>
                <w:cs/>
              </w:rPr>
              <w:t>.......................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> </w:t>
            </w: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ระดับ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 xml:space="preserve">  </w:t>
            </w: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ปริญญาตรี (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 xml:space="preserve">4 </w:t>
            </w: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ปี) ภาคปกติ</w:t>
            </w:r>
            <w:r w:rsidRPr="00265C66">
              <w:rPr>
                <w:rFonts w:ascii="TH SarabunPSK" w:eastAsia="Times New Roman" w:hAnsi="TH SarabunPSK" w:cs="TH SarabunPSK"/>
                <w:sz w:val="28"/>
              </w:rPr>
              <w:t>   </w:t>
            </w: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คณะ</w:t>
            </w:r>
            <w:r w:rsidR="00D147F2" w:rsidRPr="00265C66">
              <w:rPr>
                <w:rFonts w:ascii="TH SarabunPSK" w:eastAsia="Times New Roman" w:hAnsi="TH SarabunPSK" w:cs="TH SarabunPSK"/>
                <w:sz w:val="28"/>
              </w:rPr>
              <w:t> </w:t>
            </w:r>
            <w:r w:rsidR="00D147F2" w:rsidRPr="00265C66">
              <w:rPr>
                <w:rFonts w:ascii="TH SarabunPSK" w:eastAsia="Times New Roman" w:hAnsi="TH SarabunPSK" w:cs="TH SarabunPSK" w:hint="cs"/>
                <w:sz w:val="28"/>
                <w:cs/>
              </w:rPr>
              <w:t>..............................</w:t>
            </w:r>
          </w:p>
        </w:tc>
      </w:tr>
      <w:tr w:rsidR="00566FDC" w:rsidRPr="00265C66" w:rsidTr="00573110">
        <w:trPr>
          <w:tblCellSpacing w:w="0" w:type="dxa"/>
          <w:jc w:val="center"/>
        </w:trPr>
        <w:tc>
          <w:tcPr>
            <w:tcW w:w="5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 w:rsidP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14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 w:rsidP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รหัสวิชา</w:t>
            </w:r>
          </w:p>
        </w:tc>
        <w:tc>
          <w:tcPr>
            <w:tcW w:w="32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 w:rsidP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ชื่อวิชา</w:t>
            </w:r>
          </w:p>
        </w:tc>
        <w:tc>
          <w:tcPr>
            <w:tcW w:w="8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 w:rsidP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ภาค/ปีการศึกษา</w:t>
            </w:r>
          </w:p>
        </w:tc>
        <w:tc>
          <w:tcPr>
            <w:tcW w:w="5447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การกระจายระดับคะแนน</w:t>
            </w:r>
          </w:p>
        </w:tc>
        <w:tc>
          <w:tcPr>
            <w:tcW w:w="1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ลงทะเบียน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FDC" w:rsidRPr="00265C66" w:rsidRDefault="00566F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  <w:cs/>
              </w:rPr>
              <w:t>สอบผ่าน</w:t>
            </w: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6699"/>
            <w:vAlign w:val="center"/>
            <w:hideMark/>
          </w:tcPr>
          <w:p w:rsidR="00573110" w:rsidRPr="00265C66" w:rsidRDefault="00573110">
            <w:pPr>
              <w:spacing w:after="0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4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6699"/>
            <w:vAlign w:val="center"/>
            <w:hideMark/>
          </w:tcPr>
          <w:p w:rsidR="00573110" w:rsidRPr="00265C66" w:rsidRDefault="00573110">
            <w:pPr>
              <w:spacing w:after="0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6699"/>
            <w:vAlign w:val="center"/>
            <w:hideMark/>
          </w:tcPr>
          <w:p w:rsidR="00573110" w:rsidRPr="00265C66" w:rsidRDefault="00573110">
            <w:pPr>
              <w:spacing w:after="0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6699"/>
            <w:vAlign w:val="center"/>
            <w:hideMark/>
          </w:tcPr>
          <w:p w:rsidR="00573110" w:rsidRPr="00265C66" w:rsidRDefault="00573110">
            <w:pPr>
              <w:spacing w:after="0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A</w:t>
            </w: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B+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B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C+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C</w:t>
            </w: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D+</w:t>
            </w: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D</w:t>
            </w: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F</w:t>
            </w: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I</w:t>
            </w: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M</w:t>
            </w: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I</w:t>
            </w:r>
            <w:r>
              <w:rPr>
                <w:rFonts w:ascii="TH SarabunPSK" w:eastAsia="Times New Roman" w:hAnsi="TH SarabunPSK" w:cs="TH SarabunPSK"/>
                <w:sz w:val="28"/>
              </w:rPr>
              <w:t>P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W</w:t>
            </w: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S</w:t>
            </w: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U</w:t>
            </w: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AU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3110" w:rsidRPr="00265C66" w:rsidRDefault="00573110">
            <w:pPr>
              <w:spacing w:after="0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73110" w:rsidRPr="00265C66" w:rsidRDefault="00573110">
            <w:pPr>
              <w:spacing w:after="0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2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3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6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7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8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9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73110" w:rsidRPr="00265C66" w:rsidTr="00573110">
        <w:trPr>
          <w:tblCellSpacing w:w="0" w:type="dxa"/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110" w:rsidRPr="00265C66" w:rsidRDefault="0057311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66FDC" w:rsidRPr="00265C66" w:rsidTr="00573110">
        <w:trPr>
          <w:tblCellSpacing w:w="0" w:type="dxa"/>
          <w:jc w:val="center"/>
        </w:trPr>
        <w:tc>
          <w:tcPr>
            <w:tcW w:w="14050" w:type="dxa"/>
            <w:gridSpan w:val="2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6699"/>
            <w:vAlign w:val="center"/>
            <w:hideMark/>
          </w:tcPr>
          <w:p w:rsidR="00566FDC" w:rsidRPr="00265C66" w:rsidRDefault="00566F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265C66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</w:tbl>
    <w:p w:rsidR="00566FDC" w:rsidRPr="00265C66" w:rsidRDefault="00566FDC" w:rsidP="00566FDC">
      <w:pPr>
        <w:rPr>
          <w:rFonts w:asciiTheme="minorHAnsi" w:eastAsiaTheme="minorHAnsi" w:hAnsiTheme="minorHAnsi" w:cstheme="minorBidi"/>
          <w:sz w:val="16"/>
          <w:szCs w:val="16"/>
        </w:rPr>
      </w:pPr>
    </w:p>
    <w:p w:rsidR="00395D6A" w:rsidRPr="00265C66" w:rsidRDefault="00395D6A" w:rsidP="00566FDC">
      <w:pPr>
        <w:rPr>
          <w:rFonts w:asciiTheme="minorHAnsi" w:eastAsiaTheme="minorHAnsi" w:hAnsiTheme="minorHAnsi" w:cstheme="minorBidi"/>
          <w:sz w:val="16"/>
          <w:szCs w:val="16"/>
        </w:rPr>
      </w:pPr>
    </w:p>
    <w:p w:rsidR="00395D6A" w:rsidRPr="00265C66" w:rsidRDefault="00395D6A" w:rsidP="00566FDC">
      <w:pPr>
        <w:rPr>
          <w:rFonts w:asciiTheme="minorHAnsi" w:eastAsiaTheme="minorHAnsi" w:hAnsiTheme="minorHAnsi" w:cstheme="minorBidi"/>
          <w:sz w:val="16"/>
          <w:szCs w:val="16"/>
        </w:r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  <w:sectPr w:rsidR="0037571A" w:rsidRPr="00265C66" w:rsidSect="00B918A5">
          <w:pgSz w:w="16840" w:h="11910" w:orient="landscape"/>
          <w:pgMar w:top="1440" w:right="1151" w:bottom="1440" w:left="1729" w:header="1151" w:footer="0" w:gutter="0"/>
          <w:cols w:space="720"/>
          <w:noEndnote/>
          <w:docGrid w:linePitch="299"/>
        </w:sectPr>
      </w:pP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lastRenderedPageBreak/>
        <w:t>1.2 คุณภาพหลักสูตรการเรียนการสอนและการประเมินผล</w:t>
      </w:r>
      <w:r w:rsidR="00D71A3B" w:rsidRPr="00265C66">
        <w:rPr>
          <w:rFonts w:ascii="TH SarabunPSK" w:hAnsi="TH SarabunPSK" w:cs="TH SarabunPSK" w:hint="cs"/>
          <w:sz w:val="32"/>
          <w:szCs w:val="32"/>
          <w:cs/>
        </w:rPr>
        <w:t xml:space="preserve"> รายงานตามองค์ประกอบที่ 5 ตัวบ่งชี้ที่ 5.1 </w:t>
      </w:r>
      <w:r w:rsidR="00D71A3B" w:rsidRPr="00265C66">
        <w:rPr>
          <w:rFonts w:ascii="TH SarabunPSK" w:hAnsi="TH SarabunPSK" w:cs="TH SarabunPSK"/>
          <w:sz w:val="32"/>
          <w:szCs w:val="32"/>
          <w:cs/>
        </w:rPr>
        <w:t>–</w:t>
      </w:r>
      <w:r w:rsidR="00D71A3B" w:rsidRPr="00265C66">
        <w:rPr>
          <w:rFonts w:ascii="TH SarabunPSK" w:hAnsi="TH SarabunPSK" w:cs="TH SarabunPSK" w:hint="cs"/>
          <w:sz w:val="32"/>
          <w:szCs w:val="32"/>
          <w:cs/>
        </w:rPr>
        <w:t xml:space="preserve"> 5.4</w:t>
      </w: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</w:r>
      <w:r w:rsidR="00D71A3B" w:rsidRPr="00265C66">
        <w:rPr>
          <w:rFonts w:ascii="TH SarabunPSK" w:hAnsi="TH SarabunPSK" w:cs="TH SarabunPSK" w:hint="cs"/>
          <w:sz w:val="32"/>
          <w:szCs w:val="32"/>
          <w:cs/>
        </w:rPr>
        <w:t xml:space="preserve">ตัวบ่งชี้ที่ 5.1 </w:t>
      </w:r>
      <w:r w:rsidRPr="00265C66">
        <w:rPr>
          <w:rFonts w:ascii="TH SarabunPSK" w:hAnsi="TH SarabunPSK" w:cs="TH SarabunPSK"/>
          <w:sz w:val="32"/>
          <w:szCs w:val="32"/>
          <w:cs/>
        </w:rPr>
        <w:t>สาระของรายวิชาในหลักสูตร</w:t>
      </w: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</w:r>
      <w:r w:rsidR="00D71A3B" w:rsidRPr="00265C66">
        <w:rPr>
          <w:rFonts w:ascii="TH SarabunPSK" w:hAnsi="TH SarabunPSK" w:cs="TH SarabunPSK" w:hint="cs"/>
          <w:sz w:val="32"/>
          <w:szCs w:val="32"/>
          <w:cs/>
        </w:rPr>
        <w:t xml:space="preserve">ตัวบ่งชี้ที่ 5.2 </w:t>
      </w:r>
      <w:r w:rsidRPr="00265C66">
        <w:rPr>
          <w:rFonts w:ascii="TH SarabunPSK" w:hAnsi="TH SarabunPSK" w:cs="TH SarabunPSK"/>
          <w:sz w:val="32"/>
          <w:szCs w:val="32"/>
          <w:cs/>
        </w:rPr>
        <w:t>การวางระบบผู้สอนและกระบวนการจัดการเรียนการสอน</w:t>
      </w:r>
    </w:p>
    <w:p w:rsidR="0037571A" w:rsidRPr="00265C66" w:rsidRDefault="0037571A" w:rsidP="00AE1EE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ab/>
      </w:r>
      <w:r w:rsidR="00D71A3B" w:rsidRPr="00265C66">
        <w:rPr>
          <w:rFonts w:ascii="TH SarabunPSK" w:hAnsi="TH SarabunPSK" w:cs="TH SarabunPSK" w:hint="cs"/>
          <w:sz w:val="32"/>
          <w:szCs w:val="32"/>
          <w:cs/>
        </w:rPr>
        <w:t xml:space="preserve">ตัวบ่งชี้ที่ 5.3 </w:t>
      </w:r>
      <w:r w:rsidRPr="00265C66">
        <w:rPr>
          <w:rFonts w:ascii="TH SarabunPSK" w:hAnsi="TH SarabunPSK" w:cs="TH SarabunPSK"/>
          <w:sz w:val="32"/>
          <w:szCs w:val="32"/>
          <w:cs/>
        </w:rPr>
        <w:t>การประเมินผู้เรียน</w:t>
      </w:r>
    </w:p>
    <w:p w:rsidR="0037571A" w:rsidRPr="00265C66" w:rsidRDefault="00D71A3B" w:rsidP="00D71A3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</w:rPr>
        <w:tab/>
      </w:r>
      <w:r w:rsidRPr="00265C66">
        <w:rPr>
          <w:rFonts w:ascii="TH SarabunPSK" w:hAnsi="TH SarabunPSK" w:cs="TH SarabunPSK" w:hint="cs"/>
          <w:sz w:val="32"/>
          <w:szCs w:val="32"/>
          <w:cs/>
        </w:rPr>
        <w:t>ตัวบ่งชี้ที่ 5.4 ผลการประเมินตามตัวบ่งชี้การประเมินคุณภาพการศึกษาภายใน</w:t>
      </w:r>
    </w:p>
    <w:p w:rsidR="0037571A" w:rsidRPr="00265C66" w:rsidRDefault="00D71A3B" w:rsidP="00AE1EE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 w:hint="cs"/>
          <w:sz w:val="32"/>
          <w:szCs w:val="32"/>
          <w:cs/>
        </w:rPr>
        <w:tab/>
      </w:r>
    </w:p>
    <w:p w:rsidR="0037571A" w:rsidRPr="00265C66" w:rsidRDefault="0037571A" w:rsidP="00812F1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5.1 สาระของรายวิชาประเด็นที่ต้องรายงาน</w:t>
      </w:r>
    </w:p>
    <w:p w:rsidR="0037571A" w:rsidRPr="00265C66" w:rsidRDefault="0037571A" w:rsidP="00E44428">
      <w:pPr>
        <w:pStyle w:val="1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การออกแบบหลักสูตร และสาระรายวิชาในหลักสูตร</w:t>
      </w:r>
      <w:r w:rsidR="00920E14" w:rsidRPr="00265C66">
        <w:rPr>
          <w:rFonts w:ascii="TH SarabunPSK" w:hAnsi="TH SarabunPSK" w:cs="TH SarabunPSK" w:hint="cs"/>
          <w:sz w:val="32"/>
          <w:szCs w:val="32"/>
          <w:cs/>
        </w:rPr>
        <w:t xml:space="preserve">และสาระรายวิชาในหลักสูตร ทุก </w:t>
      </w:r>
      <w:r w:rsidR="00920E14" w:rsidRPr="00265C66">
        <w:rPr>
          <w:rFonts w:ascii="TH SarabunPSK" w:hAnsi="TH SarabunPSK" w:cs="TH SarabunPSK"/>
          <w:sz w:val="32"/>
          <w:szCs w:val="32"/>
        </w:rPr>
        <w:t xml:space="preserve">5 </w:t>
      </w:r>
      <w:r w:rsidR="00920E14" w:rsidRPr="00265C66">
        <w:rPr>
          <w:rFonts w:ascii="TH SarabunPSK" w:hAnsi="TH SarabunPSK" w:cs="TH SarabunPSK" w:hint="cs"/>
          <w:sz w:val="32"/>
          <w:szCs w:val="32"/>
          <w:cs/>
        </w:rPr>
        <w:t>ปี</w:t>
      </w:r>
    </w:p>
    <w:p w:rsidR="0037571A" w:rsidRPr="00265C66" w:rsidRDefault="0037571A" w:rsidP="00920E14">
      <w:pPr>
        <w:pStyle w:val="1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การปรับปรุงหลักสูตรให้ทันสมัยตามความก้าวหน้าในศาสตร์สาขานั้น ๆ</w:t>
      </w:r>
    </w:p>
    <w:p w:rsidR="0037571A" w:rsidRPr="00265C66" w:rsidRDefault="0037571A" w:rsidP="00812F1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37571A" w:rsidRPr="00265C66">
        <w:trPr>
          <w:tblHeader/>
        </w:trPr>
        <w:tc>
          <w:tcPr>
            <w:tcW w:w="5000" w:type="pct"/>
            <w:shd w:val="clear" w:color="auto" w:fill="D9D9D9"/>
          </w:tcPr>
          <w:p w:rsidR="0037571A" w:rsidRPr="00265C66" w:rsidRDefault="0037571A" w:rsidP="002D27D9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37571A" w:rsidRPr="00265C66">
        <w:tc>
          <w:tcPr>
            <w:tcW w:w="5000" w:type="pct"/>
          </w:tcPr>
          <w:p w:rsidR="0037571A" w:rsidRPr="00265C66" w:rsidRDefault="0037571A" w:rsidP="00585B23">
            <w:pPr>
              <w:pStyle w:val="af1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353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  <w:r w:rsidR="00920E14"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และสาระรายวิชาในหลักสูตร</w:t>
            </w:r>
            <w:r w:rsidR="00920E14" w:rsidRPr="00265C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และสาระรายวิชาในหลักสูตร ทุก </w:t>
            </w:r>
            <w:r w:rsidR="00920E14"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="00920E14" w:rsidRPr="00265C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7F5A" w:rsidRPr="00265C66" w:rsidRDefault="00397F5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7571A" w:rsidRPr="00265C66" w:rsidRDefault="0037571A" w:rsidP="00F12A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571A" w:rsidRPr="00265C66" w:rsidRDefault="0037571A" w:rsidP="00585B23">
            <w:pPr>
              <w:pStyle w:val="af1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353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การปรับปรุงหลักสูตรให้ทันสมัยตามความก้าวหน้าในศาสตร์สาขานั้น ๆ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85B23" w:rsidRPr="00265C66" w:rsidRDefault="00585B23" w:rsidP="00F12A27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37571A" w:rsidRPr="00265C66" w:rsidRDefault="0037571A" w:rsidP="00F12A2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37571A" w:rsidRPr="00265C66" w:rsidRDefault="0037571A" w:rsidP="00F12A2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5.1-1-1</w:t>
            </w:r>
            <w:r w:rsidR="00395D6A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37571A" w:rsidRPr="00265C66" w:rsidRDefault="0037571A" w:rsidP="00F12A27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5.1-1-2 </w:t>
            </w:r>
            <w:r w:rsidR="00395D6A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37571A" w:rsidRPr="00265C66" w:rsidRDefault="0037571A" w:rsidP="00F12A27">
            <w:pPr>
              <w:pStyle w:val="Default"/>
              <w:tabs>
                <w:tab w:val="left" w:pos="880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5.1-2-1 </w:t>
            </w:r>
            <w:r w:rsidR="00395D6A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37571A" w:rsidRPr="00265C66" w:rsidRDefault="0037571A" w:rsidP="00F12A27">
            <w:pPr>
              <w:pStyle w:val="Default"/>
              <w:tabs>
                <w:tab w:val="left" w:pos="880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5.1-2-2 </w:t>
            </w:r>
            <w:r w:rsidR="00395D6A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37571A" w:rsidRPr="00265C66" w:rsidRDefault="0037571A" w:rsidP="00AC39D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37571A" w:rsidRPr="00265C66" w:rsidRDefault="0037571A" w:rsidP="00A24911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37571A" w:rsidRPr="00265C66" w:rsidRDefault="0037571A" w:rsidP="004354CF">
            <w:pPr>
              <w:pStyle w:val="Default"/>
              <w:tabs>
                <w:tab w:val="left" w:pos="880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7571A" w:rsidRPr="00265C66" w:rsidRDefault="0037571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5D6A" w:rsidRPr="00265C66" w:rsidRDefault="00395D6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5D6A" w:rsidRPr="00265C66" w:rsidRDefault="00395D6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5D6A" w:rsidRPr="00265C66" w:rsidRDefault="00395D6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5D6A" w:rsidRDefault="00395D6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7F5A" w:rsidRDefault="00397F5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7F5A" w:rsidRPr="00265C66" w:rsidRDefault="00397F5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5D6A" w:rsidRPr="00265C66" w:rsidRDefault="00395D6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95D6A" w:rsidRPr="00265C66" w:rsidRDefault="00395D6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การวางระบบผู้สอนและกระบวนการจัดการเรียนการสอนประเด็นที่ต้องรายงาน</w:t>
      </w:r>
    </w:p>
    <w:p w:rsidR="0037571A" w:rsidRPr="00265C66" w:rsidRDefault="0037571A" w:rsidP="00585B23">
      <w:pPr>
        <w:pStyle w:val="11"/>
        <w:numPr>
          <w:ilvl w:val="0"/>
          <w:numId w:val="12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การกำหนดผู้สอน</w:t>
      </w:r>
    </w:p>
    <w:p w:rsidR="0037571A" w:rsidRPr="00265C66" w:rsidRDefault="0037571A" w:rsidP="00585B23">
      <w:pPr>
        <w:pStyle w:val="11"/>
        <w:numPr>
          <w:ilvl w:val="0"/>
          <w:numId w:val="12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การกำกับ ติดตาม และตรวจสอบการจัดทำแผนการเรียนรู้ (มคอ.3 และ มคอ.4) การจัดการเรียนการสอน</w:t>
      </w:r>
    </w:p>
    <w:p w:rsidR="0037571A" w:rsidRPr="00265C66" w:rsidRDefault="0037571A" w:rsidP="00585B23">
      <w:pPr>
        <w:pStyle w:val="11"/>
        <w:numPr>
          <w:ilvl w:val="0"/>
          <w:numId w:val="12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701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การจัดการเรียนการสอนในระดับปริญญาตรีที่มีการบูรณาการกับการวิจัย การบริการวิชาการทางสังคม และการทำนุบำรุงศิลปะและวัฒนธรรม</w:t>
      </w:r>
    </w:p>
    <w:p w:rsidR="0037571A" w:rsidRPr="00265C66" w:rsidRDefault="0037571A" w:rsidP="00585B2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tbl>
      <w:tblPr>
        <w:tblW w:w="476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19"/>
      </w:tblGrid>
      <w:tr w:rsidR="0037571A" w:rsidRPr="00265C66" w:rsidTr="007D5033">
        <w:trPr>
          <w:tblHeader/>
        </w:trPr>
        <w:tc>
          <w:tcPr>
            <w:tcW w:w="5000" w:type="pct"/>
            <w:shd w:val="clear" w:color="auto" w:fill="D9D9D9"/>
          </w:tcPr>
          <w:p w:rsidR="0037571A" w:rsidRPr="00265C66" w:rsidRDefault="0037571A" w:rsidP="0048213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37571A" w:rsidRPr="00265C66" w:rsidTr="007D5033">
        <w:tc>
          <w:tcPr>
            <w:tcW w:w="5000" w:type="pct"/>
          </w:tcPr>
          <w:p w:rsidR="0037571A" w:rsidRPr="00265C66" w:rsidRDefault="00585B23" w:rsidP="00D147F2">
            <w:pPr>
              <w:pStyle w:val="11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="0037571A"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147F2" w:rsidRPr="00265C66" w:rsidRDefault="00D147F2" w:rsidP="0025411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571A" w:rsidRPr="00265C66" w:rsidRDefault="0037571A" w:rsidP="00664945">
            <w:pPr>
              <w:pStyle w:val="11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 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 (มคอ.3 และ มคอ.4) การจัดการเรียนการสอน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147F2" w:rsidRPr="00265C66" w:rsidRDefault="00D147F2" w:rsidP="00664945">
            <w:pPr>
              <w:pStyle w:val="11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571A" w:rsidRPr="00265C66" w:rsidRDefault="0037571A" w:rsidP="00AF0ABA">
            <w:pPr>
              <w:pStyle w:val="11"/>
              <w:tabs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การจัดการเรียนการสอนในระดับปริญญาตรีที่มีการบูรณาการกับการวิจัย การบริการวิชาการทางสังคม และการทำนุบำรุงศิลปะและวัฒนธรรม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D147F2" w:rsidRPr="00265C66" w:rsidRDefault="00D147F2" w:rsidP="0021644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37571A" w:rsidRPr="00265C66" w:rsidRDefault="0037571A" w:rsidP="0021644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D147F2" w:rsidRPr="00265C66" w:rsidRDefault="0037571A" w:rsidP="0021644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5.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-1  </w:t>
            </w:r>
            <w:r w:rsidR="00395D6A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</w:t>
            </w:r>
          </w:p>
          <w:p w:rsidR="0037571A" w:rsidRPr="00265C66" w:rsidRDefault="0037571A" w:rsidP="00A24911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5.2-1-2  </w:t>
            </w:r>
            <w:r w:rsidR="00395D6A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5.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-3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5.2-1-4  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5.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5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</w:t>
            </w:r>
          </w:p>
        </w:tc>
      </w:tr>
    </w:tbl>
    <w:p w:rsidR="0037571A" w:rsidRPr="00265C66" w:rsidRDefault="0037571A" w:rsidP="003856D8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</w:p>
    <w:p w:rsidR="0037571A" w:rsidRPr="00265C66" w:rsidRDefault="0037571A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D5033" w:rsidRPr="00265C66" w:rsidRDefault="007D503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Default="007E2E62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Default="007E2E62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Default="007E2E62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Pr="00265C66" w:rsidRDefault="007E2E62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85B23" w:rsidRPr="00265C66" w:rsidRDefault="00585B23" w:rsidP="00AE1EE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90C24" w:rsidRPr="00265C66" w:rsidRDefault="00190C24" w:rsidP="00190C2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การประเมินผู้เรียนประเด็นที่ต้องรายงาน</w:t>
      </w:r>
    </w:p>
    <w:p w:rsidR="00190C24" w:rsidRPr="00265C66" w:rsidRDefault="00190C24" w:rsidP="00190C24">
      <w:pPr>
        <w:pStyle w:val="1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การประเมินผลการเรียนรู้ตามกรอบมาตรฐานคุณวุฒิระดับอุดมศึกษาแห่งชาติ</w:t>
      </w:r>
    </w:p>
    <w:p w:rsidR="00190C24" w:rsidRPr="00265C66" w:rsidRDefault="00190C24" w:rsidP="00190C24">
      <w:pPr>
        <w:pStyle w:val="1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การตรวจสอบการประเมินผลการเรียนรู้ของนักศึกษา</w:t>
      </w:r>
    </w:p>
    <w:p w:rsidR="00190C24" w:rsidRPr="00265C66" w:rsidRDefault="00190C24" w:rsidP="00190C24">
      <w:pPr>
        <w:pStyle w:val="1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5C66">
        <w:rPr>
          <w:rFonts w:ascii="TH SarabunPSK" w:hAnsi="TH SarabunPSK" w:cs="TH SarabunPSK"/>
          <w:sz w:val="32"/>
          <w:szCs w:val="32"/>
          <w:cs/>
        </w:rPr>
        <w:t>การกำกับการประเมินการจัดการเรียนการสอนและประเมินหลักสูตร (มคอ.</w:t>
      </w:r>
      <w:r w:rsidRPr="00265C66">
        <w:rPr>
          <w:rFonts w:ascii="TH SarabunPSK" w:hAnsi="TH SarabunPSK" w:cs="TH SarabunPSK"/>
          <w:sz w:val="32"/>
          <w:szCs w:val="32"/>
        </w:rPr>
        <w:t xml:space="preserve">5 </w:t>
      </w:r>
      <w:r w:rsidRPr="00265C66">
        <w:rPr>
          <w:rFonts w:ascii="TH SarabunPSK" w:hAnsi="TH SarabunPSK" w:cs="TH SarabunPSK"/>
          <w:sz w:val="32"/>
          <w:szCs w:val="32"/>
          <w:cs/>
        </w:rPr>
        <w:t>มคอ.</w:t>
      </w:r>
      <w:r w:rsidRPr="00265C66">
        <w:rPr>
          <w:rFonts w:ascii="TH SarabunPSK" w:hAnsi="TH SarabunPSK" w:cs="TH SarabunPSK"/>
          <w:sz w:val="32"/>
          <w:szCs w:val="32"/>
        </w:rPr>
        <w:t xml:space="preserve">6 </w:t>
      </w:r>
      <w:r w:rsidRPr="00265C66">
        <w:rPr>
          <w:rFonts w:ascii="TH SarabunPSK" w:hAnsi="TH SarabunPSK" w:cs="TH SarabunPSK"/>
          <w:sz w:val="32"/>
          <w:szCs w:val="32"/>
          <w:cs/>
        </w:rPr>
        <w:t>และ มคอ.</w:t>
      </w:r>
      <w:r w:rsidRPr="00265C66">
        <w:rPr>
          <w:rFonts w:ascii="TH SarabunPSK" w:hAnsi="TH SarabunPSK" w:cs="TH SarabunPSK"/>
          <w:sz w:val="32"/>
          <w:szCs w:val="32"/>
        </w:rPr>
        <w:t>7</w:t>
      </w:r>
      <w:r w:rsidRPr="00265C66">
        <w:rPr>
          <w:rFonts w:ascii="TH SarabunPSK" w:hAnsi="TH SarabunPSK" w:cs="TH SarabunPSK"/>
          <w:sz w:val="32"/>
          <w:szCs w:val="32"/>
          <w:cs/>
        </w:rPr>
        <w:t>)</w:t>
      </w:r>
    </w:p>
    <w:p w:rsidR="00190C24" w:rsidRPr="00265C66" w:rsidRDefault="00190C24" w:rsidP="00190C24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6"/>
      </w:tblGrid>
      <w:tr w:rsidR="00190C24" w:rsidRPr="00265C66" w:rsidTr="00395D6A">
        <w:trPr>
          <w:tblHeader/>
        </w:trPr>
        <w:tc>
          <w:tcPr>
            <w:tcW w:w="5000" w:type="pct"/>
            <w:shd w:val="clear" w:color="auto" w:fill="D9D9D9"/>
          </w:tcPr>
          <w:p w:rsidR="00190C24" w:rsidRPr="00265C66" w:rsidRDefault="00190C24" w:rsidP="00D147F2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265C66" w:rsidRPr="00265C66" w:rsidTr="00395D6A">
        <w:tc>
          <w:tcPr>
            <w:tcW w:w="5000" w:type="pct"/>
          </w:tcPr>
          <w:p w:rsidR="00190C24" w:rsidRPr="00265C66" w:rsidRDefault="00190C24" w:rsidP="00D147F2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การประเมินผลการเรียนรู้ตามกรอบมาตรฐานคุณวุฒิระดับอุดมศึกษาแห่งชาติ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190C24" w:rsidRPr="00265C66" w:rsidRDefault="00190C24" w:rsidP="00D147F2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การตรวจสอบการประเมินผลการเรียนรู้ของนักศึกษา</w:t>
            </w:r>
          </w:p>
          <w:p w:rsidR="00395D6A" w:rsidRPr="00265C66" w:rsidRDefault="00395D6A" w:rsidP="00395D6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95D6A" w:rsidRPr="00265C66" w:rsidRDefault="00395D6A" w:rsidP="00395D6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3F0A84" w:rsidRPr="00265C66" w:rsidRDefault="003F0A84" w:rsidP="00D147F2">
            <w:pPr>
              <w:pStyle w:val="12"/>
              <w:rPr>
                <w:rFonts w:cs="TH SarabunPSK"/>
                <w:szCs w:val="32"/>
              </w:rPr>
            </w:pPr>
          </w:p>
          <w:p w:rsidR="00190C24" w:rsidRPr="00265C66" w:rsidRDefault="00190C24" w:rsidP="00D147F2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H SarabunPSK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การกำกับการประเมินการจัดการเรียนการสอนและประเมินหลักสูตร (มคอ.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มคอ.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 มคอ.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265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437A53" w:rsidRPr="00265C66" w:rsidRDefault="00437A53" w:rsidP="00437A53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265C66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265C66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265C66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ปัจจุบัน ดังต่อไปนี้ 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            … 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</w:t>
            </w:r>
          </w:p>
          <w:p w:rsidR="00437A53" w:rsidRPr="00265C66" w:rsidRDefault="00437A53" w:rsidP="00437A5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190C24" w:rsidRPr="00265C66" w:rsidRDefault="00190C24" w:rsidP="00D147F2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  <w:p w:rsidR="00190C24" w:rsidRPr="00265C66" w:rsidRDefault="00190C24" w:rsidP="00D147F2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190C24" w:rsidRPr="00265C66" w:rsidRDefault="00190C24" w:rsidP="00D147F2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5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="00437A53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</w:t>
            </w:r>
          </w:p>
          <w:p w:rsidR="00190C24" w:rsidRPr="00265C66" w:rsidRDefault="00190C24" w:rsidP="00D147F2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5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-</w:t>
            </w:r>
            <w:r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2 </w:t>
            </w:r>
            <w:r w:rsidR="00437A53" w:rsidRPr="00265C66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</w:t>
            </w:r>
          </w:p>
          <w:p w:rsidR="00190C24" w:rsidRPr="00265C66" w:rsidRDefault="00190C24" w:rsidP="00437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65C6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437A53" w:rsidRPr="00265C6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437A53"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437A53" w:rsidRPr="00265C66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</w:t>
            </w:r>
          </w:p>
        </w:tc>
      </w:tr>
    </w:tbl>
    <w:p w:rsidR="00190C24" w:rsidRPr="00265C66" w:rsidRDefault="00190C24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Default="007E2E62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Default="007E2E62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Default="007E2E62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2E62" w:rsidRPr="00265C66" w:rsidRDefault="007E2E62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7A53" w:rsidRPr="00265C66" w:rsidRDefault="00437A53" w:rsidP="00190C2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D53D8" w:rsidRPr="00265C66" w:rsidRDefault="0037571A" w:rsidP="006D53D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265C66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="006D53D8" w:rsidRPr="00265C66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ผลการประเมินตามตัวบ่งชี้การประเมินคุณภาพการศึกษาภายใน(ให้เขียนตาม มคอ.1 ถ้ามี)</w:t>
      </w:r>
    </w:p>
    <w:p w:rsidR="0037571A" w:rsidRPr="00265C66" w:rsidRDefault="0037571A" w:rsidP="0022588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7571A" w:rsidRPr="00265C66" w:rsidRDefault="0037571A" w:rsidP="0022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65C66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"/>
        <w:gridCol w:w="5442"/>
        <w:gridCol w:w="3255"/>
      </w:tblGrid>
      <w:tr w:rsidR="008F1EB6" w:rsidRPr="00265C66" w:rsidTr="009768CB">
        <w:trPr>
          <w:tblHeader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:rsidR="008F1EB6" w:rsidRPr="00265C66" w:rsidRDefault="008F1EB6" w:rsidP="008F1EB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ผลการดำเนินงานตามมาตรฐานคุณวุฒิ</w:t>
            </w:r>
          </w:p>
        </w:tc>
      </w:tr>
      <w:tr w:rsidR="008F1EB6" w:rsidRPr="00265C66" w:rsidTr="009768CB">
        <w:trPr>
          <w:tblHeader/>
        </w:trPr>
        <w:tc>
          <w:tcPr>
            <w:tcW w:w="297" w:type="pct"/>
            <w:shd w:val="clear" w:color="auto" w:fill="D9D9D9" w:themeFill="background1" w:themeFillShade="D9"/>
          </w:tcPr>
          <w:p w:rsidR="008F1EB6" w:rsidRPr="00265C66" w:rsidRDefault="008F1EB6" w:rsidP="008F1EB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943" w:type="pct"/>
            <w:shd w:val="clear" w:color="auto" w:fill="D9D9D9" w:themeFill="background1" w:themeFillShade="D9"/>
          </w:tcPr>
          <w:p w:rsidR="008F1EB6" w:rsidRPr="00265C66" w:rsidRDefault="008F1EB6" w:rsidP="008F1EB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ดัชนีบ่งชี้ผลการดำเนินงาน</w:t>
            </w:r>
          </w:p>
        </w:tc>
        <w:tc>
          <w:tcPr>
            <w:tcW w:w="1760" w:type="pct"/>
            <w:shd w:val="clear" w:color="auto" w:fill="D9D9D9" w:themeFill="background1" w:themeFillShade="D9"/>
          </w:tcPr>
          <w:p w:rsidR="008F1EB6" w:rsidRPr="00265C66" w:rsidRDefault="008F1EB6" w:rsidP="008F1EB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65C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43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อาจารย์ประจำหลักสูตรอย่างน้อยร้อยละ </w:t>
            </w:r>
            <w:r w:rsidRPr="00265C66">
              <w:rPr>
                <w:rFonts w:ascii="TH SarabunPSK" w:hAnsi="TH SarabunPSK" w:cs="TH SarabunPSK"/>
                <w:sz w:val="32"/>
                <w:szCs w:val="32"/>
              </w:rPr>
              <w:t xml:space="preserve">80 </w:t>
            </w:r>
            <w:r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มีส่วนร่วมในการประชุมเพื่อวางแผน ติดตาม และทบทวนการดำเนินงานหลักสูตร 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43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มีรายละเอียดของหลักสูตร ตามแบบ มคอ.</w:t>
            </w:r>
            <w:r w:rsidRPr="00265C6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ที่สอดคล้องกับกรอบมาตรฐานคุณวุฒิแห่งชาติ หรือมาตรฐานคุณวุฒิสาขา/สาขาวิชา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43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มีรายละเอียดของรายวิชา และรายละเอียดของประสบการณ์ภาคสนาม ตามแบบ มคอ. </w:t>
            </w:r>
            <w:r w:rsidRPr="00265C6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768CB"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มคอ. </w:t>
            </w:r>
            <w:r w:rsidR="009768CB" w:rsidRPr="00265C66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9768CB" w:rsidRPr="00265C66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อย่างน้อยก่อนการเปิดในแต่ละภาคการศึกษาให้ครบทุกรายวิชา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จัดทำรายงานผลการดำเนินการของรายวิชา และ</w:t>
            </w:r>
            <w:r w:rsidRPr="00265C66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</w:t>
            </w:r>
            <w:r w:rsidRPr="00265C66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ระสบการณ์</w:t>
            </w: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ภาคสนามตามแบบ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จัดทำรายงานผลการดำเนินการของหลักสูตรตามแบบ มคอ.7 ภายใน 60 หลังสิ้นสุดปีการศึกษา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มีการทวนสอบผลสัมฤทธิ์ของนักศึกษาตามมาตรฐานผลการเรียนรู้ที่กำหนดใน มคอ.3 และ มคอ. 4 อย่างน้อยร้อยละ 25 ของรายวิชาที่เปิดสอน ในแต่ละปีการศึกษา 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มีการพัฒนา/ปรับปรุง การจัดการเรียนการสอน กลยุทธ์การสอน</w:t>
            </w:r>
            <w:r w:rsidRPr="00265C6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หรือการประเมินผลการเรียนรู้จากผลการประเมินการดำเนินงาน</w:t>
            </w: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ที่รายงานใน มคอ.7 ปีที่ผ่านมา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อาจารย์ใหม่ทุกคนได้รับการปฐมนิเทศ หรือคำแนะนำด้านการจัดการเรียนการสอน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อาจารย์ประจำทุกคนได้รับการพัฒนาทางวิชาการ และ/หรือวิชาชีพอย่างน้อยปีละหนึ่งครั้ง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3" w:type="pct"/>
          </w:tcPr>
          <w:p w:rsidR="008F1EB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จำนวนบุคลากรสนับสนุนการเรียนการสอน ได้รับการพัฒนาวิชาการ และ/หรือวิชาชีพไม่น้อยกว่า ร้อยละ 50 ต่อปี </w:t>
            </w:r>
          </w:p>
          <w:p w:rsidR="007E2E62" w:rsidRPr="00265C66" w:rsidRDefault="007E2E62" w:rsidP="009768CB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bookmarkStart w:id="0" w:name="_GoBack"/>
            <w:bookmarkEnd w:id="0"/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lastRenderedPageBreak/>
              <w:t>11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ระดับความพึงพอใจของนักศึกษาปีสุดท้าย/บัณฑิตใหม่ ที่มีต่อคุณภาพหลักสูตรเฉลี่ยไม่น้อยกว่า 3.5 จากคะแนนเต็ม 5.0  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1EB6" w:rsidRPr="00265C66" w:rsidTr="008F1EB6">
        <w:tc>
          <w:tcPr>
            <w:tcW w:w="297" w:type="pct"/>
          </w:tcPr>
          <w:p w:rsidR="008F1EB6" w:rsidRPr="00265C66" w:rsidRDefault="008F1EB6" w:rsidP="00437A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943" w:type="pct"/>
          </w:tcPr>
          <w:p w:rsidR="008F1EB6" w:rsidRPr="00265C66" w:rsidRDefault="009768CB" w:rsidP="009768C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ระดับความพึงพอใจของผู้ใช้บัณฑิตที่มีต่อบัณฑิตใหม่เฉลี่ยไม่น้อยกว่า 3.5 จากคะแนนเต็ม 5.0  </w:t>
            </w:r>
          </w:p>
        </w:tc>
        <w:tc>
          <w:tcPr>
            <w:tcW w:w="1760" w:type="pct"/>
          </w:tcPr>
          <w:p w:rsidR="008F1EB6" w:rsidRPr="00265C66" w:rsidRDefault="008F1EB6" w:rsidP="0022588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7571A" w:rsidRPr="00265C66" w:rsidRDefault="0037571A" w:rsidP="0022588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37571A" w:rsidRPr="00265C66" w:rsidSect="00B918A5">
      <w:pgSz w:w="11910" w:h="16840"/>
      <w:pgMar w:top="1729" w:right="1440" w:bottom="1151" w:left="1440" w:header="1151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7D" w:rsidRDefault="00566F7D" w:rsidP="00BD0FD8">
      <w:pPr>
        <w:spacing w:after="0" w:line="240" w:lineRule="auto"/>
      </w:pPr>
      <w:r>
        <w:separator/>
      </w:r>
    </w:p>
  </w:endnote>
  <w:endnote w:type="continuationSeparator" w:id="0">
    <w:p w:rsidR="00566F7D" w:rsidRDefault="00566F7D" w:rsidP="00BD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IT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7D" w:rsidRDefault="00566F7D" w:rsidP="00BD0FD8">
      <w:pPr>
        <w:spacing w:after="0" w:line="240" w:lineRule="auto"/>
      </w:pPr>
      <w:r>
        <w:separator/>
      </w:r>
    </w:p>
  </w:footnote>
  <w:footnote w:type="continuationSeparator" w:id="0">
    <w:p w:rsidR="00566F7D" w:rsidRDefault="00566F7D" w:rsidP="00BD0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16199"/>
    <w:multiLevelType w:val="hybridMultilevel"/>
    <w:tmpl w:val="9FD400CA"/>
    <w:lvl w:ilvl="0" w:tplc="517A1E30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D6B17"/>
    <w:multiLevelType w:val="multilevel"/>
    <w:tmpl w:val="B88A3382"/>
    <w:lvl w:ilvl="0">
      <w:start w:val="5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95" w:hanging="795"/>
      </w:pPr>
      <w:rPr>
        <w:rFonts w:cs="Times New Roman" w:hint="default"/>
      </w:rPr>
    </w:lvl>
    <w:lvl w:ilvl="2">
      <w:start w:val="2"/>
      <w:numFmt w:val="decimal"/>
      <w:lvlText w:val="%1.%2-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.%2-%3-%4"/>
      <w:lvlJc w:val="left"/>
      <w:pPr>
        <w:ind w:left="1080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-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-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-%3-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093B3F33"/>
    <w:multiLevelType w:val="hybridMultilevel"/>
    <w:tmpl w:val="F62A44C6"/>
    <w:lvl w:ilvl="0" w:tplc="EBD26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422EF2"/>
    <w:multiLevelType w:val="hybridMultilevel"/>
    <w:tmpl w:val="C62C3F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CC7307"/>
    <w:multiLevelType w:val="multilevel"/>
    <w:tmpl w:val="6C5682A4"/>
    <w:lvl w:ilvl="0">
      <w:start w:val="5"/>
      <w:numFmt w:val="decimal"/>
      <w:lvlText w:val="%1"/>
      <w:lvlJc w:val="left"/>
      <w:pPr>
        <w:ind w:left="690" w:hanging="6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90" w:hanging="690"/>
      </w:pPr>
      <w:rPr>
        <w:rFonts w:cs="Times New Roman" w:hint="default"/>
      </w:rPr>
    </w:lvl>
    <w:lvl w:ilvl="2">
      <w:start w:val="4"/>
      <w:numFmt w:val="decimal"/>
      <w:lvlText w:val="%1.%2-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-%4"/>
      <w:lvlJc w:val="left"/>
      <w:pPr>
        <w:ind w:left="1080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-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-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-%3-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0C0668FA"/>
    <w:multiLevelType w:val="hybridMultilevel"/>
    <w:tmpl w:val="E7B801EA"/>
    <w:lvl w:ilvl="0" w:tplc="0F5217B6">
      <w:numFmt w:val="bullet"/>
      <w:lvlText w:val="-"/>
      <w:lvlJc w:val="left"/>
      <w:pPr>
        <w:ind w:left="864" w:hanging="360"/>
      </w:pPr>
      <w:rPr>
        <w:rFonts w:ascii="TH SarabunPSK" w:eastAsia="Times New Roman" w:hAnsi="TH SarabunPSK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0D290F01"/>
    <w:multiLevelType w:val="hybridMultilevel"/>
    <w:tmpl w:val="60E460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79129C"/>
    <w:multiLevelType w:val="hybridMultilevel"/>
    <w:tmpl w:val="7730076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473A34"/>
    <w:multiLevelType w:val="hybridMultilevel"/>
    <w:tmpl w:val="20AE0B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7B04ED"/>
    <w:multiLevelType w:val="hybridMultilevel"/>
    <w:tmpl w:val="BF2468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1B65F6"/>
    <w:multiLevelType w:val="multilevel"/>
    <w:tmpl w:val="B2201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1" w15:restartNumberingAfterBreak="0">
    <w:nsid w:val="13C64240"/>
    <w:multiLevelType w:val="multilevel"/>
    <w:tmpl w:val="35706A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2" w15:restartNumberingAfterBreak="0">
    <w:nsid w:val="15435E40"/>
    <w:multiLevelType w:val="hybridMultilevel"/>
    <w:tmpl w:val="5C62A49E"/>
    <w:lvl w:ilvl="0" w:tplc="C7D84E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FA48D1"/>
    <w:multiLevelType w:val="hybridMultilevel"/>
    <w:tmpl w:val="D57694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613790E"/>
    <w:multiLevelType w:val="hybridMultilevel"/>
    <w:tmpl w:val="1ED06AAC"/>
    <w:lvl w:ilvl="0" w:tplc="F836D74C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15" w15:restartNumberingAfterBreak="0">
    <w:nsid w:val="220E1CB1"/>
    <w:multiLevelType w:val="hybridMultilevel"/>
    <w:tmpl w:val="B746A468"/>
    <w:lvl w:ilvl="0" w:tplc="9922272A">
      <w:start w:val="1"/>
      <w:numFmt w:val="decimal"/>
      <w:lvlText w:val="%1."/>
      <w:lvlJc w:val="left"/>
      <w:pPr>
        <w:ind w:left="1440" w:hanging="360"/>
      </w:pPr>
      <w:rPr>
        <w:rFonts w:ascii="TH SarabunPSK" w:eastAsia="Times New Roman" w:hAnsi="TH SarabunPSK" w:cs="TH SarabunPSK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8421ED"/>
    <w:multiLevelType w:val="hybridMultilevel"/>
    <w:tmpl w:val="A07640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D11515"/>
    <w:multiLevelType w:val="hybridMultilevel"/>
    <w:tmpl w:val="03983222"/>
    <w:lvl w:ilvl="0" w:tplc="364438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9FD113A"/>
    <w:multiLevelType w:val="hybridMultilevel"/>
    <w:tmpl w:val="516025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03768F"/>
    <w:multiLevelType w:val="hybridMultilevel"/>
    <w:tmpl w:val="36D01C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B6169A"/>
    <w:multiLevelType w:val="hybridMultilevel"/>
    <w:tmpl w:val="F4284F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0678E7"/>
    <w:multiLevelType w:val="multilevel"/>
    <w:tmpl w:val="303616AE"/>
    <w:lvl w:ilvl="0">
      <w:start w:val="5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75" w:hanging="675"/>
      </w:pPr>
      <w:rPr>
        <w:rFonts w:cs="Times New Roman" w:hint="default"/>
      </w:rPr>
    </w:lvl>
    <w:lvl w:ilvl="2">
      <w:start w:val="9"/>
      <w:numFmt w:val="decimal"/>
      <w:lvlText w:val="%1.%2-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-%3-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-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-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-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EBC622A"/>
    <w:multiLevelType w:val="hybridMultilevel"/>
    <w:tmpl w:val="BB844B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C70961"/>
    <w:multiLevelType w:val="hybridMultilevel"/>
    <w:tmpl w:val="AF12C46C"/>
    <w:lvl w:ilvl="0" w:tplc="7A5C7DF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F9363C36">
      <w:start w:val="1"/>
      <w:numFmt w:val="decimal"/>
      <w:lvlText w:val="%2."/>
      <w:lvlJc w:val="left"/>
      <w:pPr>
        <w:ind w:left="1155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4" w15:restartNumberingAfterBreak="0">
    <w:nsid w:val="3F4E5959"/>
    <w:multiLevelType w:val="hybridMultilevel"/>
    <w:tmpl w:val="264EDD5A"/>
    <w:lvl w:ilvl="0" w:tplc="75CA4F6A">
      <w:start w:val="1"/>
      <w:numFmt w:val="decimal"/>
      <w:lvlText w:val="%1)"/>
      <w:lvlJc w:val="left"/>
      <w:pPr>
        <w:ind w:left="49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25" w15:restartNumberingAfterBreak="0">
    <w:nsid w:val="47BF2B99"/>
    <w:multiLevelType w:val="hybridMultilevel"/>
    <w:tmpl w:val="26DC4130"/>
    <w:lvl w:ilvl="0" w:tplc="7F542112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02467"/>
    <w:multiLevelType w:val="hybridMultilevel"/>
    <w:tmpl w:val="440624E0"/>
    <w:lvl w:ilvl="0" w:tplc="EE1C33EA">
      <w:start w:val="1"/>
      <w:numFmt w:val="decimal"/>
      <w:lvlText w:val="%1."/>
      <w:lvlJc w:val="left"/>
      <w:pPr>
        <w:ind w:left="1440" w:hanging="360"/>
      </w:pPr>
      <w:rPr>
        <w:rFonts w:ascii="TH SarabunPSK" w:eastAsia="Times New Roman" w:hAnsi="TH SarabunPSK" w:cs="TH SarabunPSK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A9267F"/>
    <w:multiLevelType w:val="hybridMultilevel"/>
    <w:tmpl w:val="2AA46526"/>
    <w:lvl w:ilvl="0" w:tplc="6DAE2E4A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8" w15:restartNumberingAfterBreak="0">
    <w:nsid w:val="51AE3B2F"/>
    <w:multiLevelType w:val="hybridMultilevel"/>
    <w:tmpl w:val="E048CB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3E6691"/>
    <w:multiLevelType w:val="hybridMultilevel"/>
    <w:tmpl w:val="ED1012A0"/>
    <w:lvl w:ilvl="0" w:tplc="F0CC4B3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0" w15:restartNumberingAfterBreak="0">
    <w:nsid w:val="58946ADA"/>
    <w:multiLevelType w:val="hybridMultilevel"/>
    <w:tmpl w:val="D6003B92"/>
    <w:lvl w:ilvl="0" w:tplc="D494C38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962FB3"/>
    <w:multiLevelType w:val="hybridMultilevel"/>
    <w:tmpl w:val="D93C72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F37CD8"/>
    <w:multiLevelType w:val="hybridMultilevel"/>
    <w:tmpl w:val="4C140DC4"/>
    <w:lvl w:ilvl="0" w:tplc="9870756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D96261"/>
    <w:multiLevelType w:val="hybridMultilevel"/>
    <w:tmpl w:val="20AE0B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E12193"/>
    <w:multiLevelType w:val="hybridMultilevel"/>
    <w:tmpl w:val="ED1012A0"/>
    <w:lvl w:ilvl="0" w:tplc="F0CC4B3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5" w15:restartNumberingAfterBreak="0">
    <w:nsid w:val="6342206D"/>
    <w:multiLevelType w:val="hybridMultilevel"/>
    <w:tmpl w:val="0ED2EC08"/>
    <w:lvl w:ilvl="0" w:tplc="728E37B6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E913A5"/>
    <w:multiLevelType w:val="hybridMultilevel"/>
    <w:tmpl w:val="C55275E2"/>
    <w:lvl w:ilvl="0" w:tplc="D3946C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D535A8F"/>
    <w:multiLevelType w:val="hybridMultilevel"/>
    <w:tmpl w:val="ED1012A0"/>
    <w:lvl w:ilvl="0" w:tplc="F0CC4B36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 w15:restartNumberingAfterBreak="0">
    <w:nsid w:val="6EDC3075"/>
    <w:multiLevelType w:val="hybridMultilevel"/>
    <w:tmpl w:val="18A26B1E"/>
    <w:lvl w:ilvl="0" w:tplc="B38C93AE">
      <w:start w:val="1"/>
      <w:numFmt w:val="decimal"/>
      <w:lvlText w:val="%1."/>
      <w:lvlJc w:val="left"/>
      <w:pPr>
        <w:ind w:left="1845" w:hanging="360"/>
      </w:pPr>
      <w:rPr>
        <w:rFonts w:cs="Times New Roman"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256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8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0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2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4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6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8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05" w:hanging="180"/>
      </w:pPr>
      <w:rPr>
        <w:rFonts w:cs="Times New Roman"/>
      </w:rPr>
    </w:lvl>
  </w:abstractNum>
  <w:abstractNum w:abstractNumId="39" w15:restartNumberingAfterBreak="0">
    <w:nsid w:val="73541E6D"/>
    <w:multiLevelType w:val="hybridMultilevel"/>
    <w:tmpl w:val="DC4C0F0E"/>
    <w:lvl w:ilvl="0" w:tplc="C65A0DF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D676E1"/>
    <w:multiLevelType w:val="hybridMultilevel"/>
    <w:tmpl w:val="2BC23D98"/>
    <w:lvl w:ilvl="0" w:tplc="E9109302">
      <w:start w:val="1"/>
      <w:numFmt w:val="decimal"/>
      <w:lvlText w:val="%1."/>
      <w:lvlJc w:val="left"/>
      <w:pPr>
        <w:ind w:left="18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1" w15:restartNumberingAfterBreak="0">
    <w:nsid w:val="755A536B"/>
    <w:multiLevelType w:val="hybridMultilevel"/>
    <w:tmpl w:val="5D24C43A"/>
    <w:lvl w:ilvl="0" w:tplc="CBCCCE20">
      <w:start w:val="1"/>
      <w:numFmt w:val="decimal"/>
      <w:lvlText w:val="%1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2" w15:restartNumberingAfterBreak="0">
    <w:nsid w:val="7839637F"/>
    <w:multiLevelType w:val="hybridMultilevel"/>
    <w:tmpl w:val="C7B4EBB4"/>
    <w:lvl w:ilvl="0" w:tplc="F74493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4296EA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F864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DCCC2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1A9C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7C2E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7F480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DC1B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B25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DD11FC7"/>
    <w:multiLevelType w:val="multilevel"/>
    <w:tmpl w:val="47945D76"/>
    <w:lvl w:ilvl="0">
      <w:start w:val="5"/>
      <w:numFmt w:val="decimal"/>
      <w:lvlText w:val="%1"/>
      <w:lvlJc w:val="left"/>
      <w:pPr>
        <w:ind w:left="690" w:hanging="6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90" w:hanging="690"/>
      </w:pPr>
      <w:rPr>
        <w:rFonts w:cs="Times New Roman" w:hint="default"/>
      </w:rPr>
    </w:lvl>
    <w:lvl w:ilvl="2">
      <w:start w:val="6"/>
      <w:numFmt w:val="decimal"/>
      <w:lvlText w:val="%1.%2-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-%4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-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-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-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0"/>
  </w:num>
  <w:num w:numId="2">
    <w:abstractNumId w:val="38"/>
  </w:num>
  <w:num w:numId="3">
    <w:abstractNumId w:val="42"/>
  </w:num>
  <w:num w:numId="4">
    <w:abstractNumId w:val="24"/>
  </w:num>
  <w:num w:numId="5">
    <w:abstractNumId w:val="19"/>
  </w:num>
  <w:num w:numId="6">
    <w:abstractNumId w:val="3"/>
  </w:num>
  <w:num w:numId="7">
    <w:abstractNumId w:val="23"/>
  </w:num>
  <w:num w:numId="8">
    <w:abstractNumId w:val="11"/>
  </w:num>
  <w:num w:numId="9">
    <w:abstractNumId w:val="12"/>
  </w:num>
  <w:num w:numId="10">
    <w:abstractNumId w:val="2"/>
  </w:num>
  <w:num w:numId="11">
    <w:abstractNumId w:val="36"/>
  </w:num>
  <w:num w:numId="12">
    <w:abstractNumId w:val="26"/>
  </w:num>
  <w:num w:numId="13">
    <w:abstractNumId w:val="37"/>
  </w:num>
  <w:num w:numId="14">
    <w:abstractNumId w:val="13"/>
  </w:num>
  <w:num w:numId="15">
    <w:abstractNumId w:val="15"/>
  </w:num>
  <w:num w:numId="16">
    <w:abstractNumId w:val="7"/>
  </w:num>
  <w:num w:numId="17">
    <w:abstractNumId w:val="1"/>
  </w:num>
  <w:num w:numId="18">
    <w:abstractNumId w:val="4"/>
  </w:num>
  <w:num w:numId="19">
    <w:abstractNumId w:val="43"/>
  </w:num>
  <w:num w:numId="20">
    <w:abstractNumId w:val="21"/>
  </w:num>
  <w:num w:numId="21">
    <w:abstractNumId w:val="10"/>
  </w:num>
  <w:num w:numId="22">
    <w:abstractNumId w:val="39"/>
  </w:num>
  <w:num w:numId="23">
    <w:abstractNumId w:val="31"/>
  </w:num>
  <w:num w:numId="24">
    <w:abstractNumId w:val="8"/>
  </w:num>
  <w:num w:numId="25">
    <w:abstractNumId w:val="35"/>
  </w:num>
  <w:num w:numId="26">
    <w:abstractNumId w:val="33"/>
  </w:num>
  <w:num w:numId="27">
    <w:abstractNumId w:val="34"/>
  </w:num>
  <w:num w:numId="28">
    <w:abstractNumId w:val="29"/>
  </w:num>
  <w:num w:numId="29">
    <w:abstractNumId w:val="30"/>
  </w:num>
  <w:num w:numId="30">
    <w:abstractNumId w:val="20"/>
  </w:num>
  <w:num w:numId="31">
    <w:abstractNumId w:val="17"/>
  </w:num>
  <w:num w:numId="32">
    <w:abstractNumId w:val="32"/>
  </w:num>
  <w:num w:numId="33">
    <w:abstractNumId w:val="27"/>
  </w:num>
  <w:num w:numId="34">
    <w:abstractNumId w:val="41"/>
  </w:num>
  <w:num w:numId="35">
    <w:abstractNumId w:val="14"/>
  </w:num>
  <w:num w:numId="36">
    <w:abstractNumId w:val="6"/>
  </w:num>
  <w:num w:numId="37">
    <w:abstractNumId w:val="9"/>
  </w:num>
  <w:num w:numId="38">
    <w:abstractNumId w:val="18"/>
  </w:num>
  <w:num w:numId="39">
    <w:abstractNumId w:val="22"/>
  </w:num>
  <w:num w:numId="40">
    <w:abstractNumId w:val="25"/>
  </w:num>
  <w:num w:numId="41">
    <w:abstractNumId w:val="5"/>
  </w:num>
  <w:num w:numId="42">
    <w:abstractNumId w:val="28"/>
  </w:num>
  <w:num w:numId="43">
    <w:abstractNumId w:val="0"/>
  </w:num>
  <w:num w:numId="44">
    <w:abstractNumId w:val="30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5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5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D0FD8"/>
    <w:rsid w:val="00000453"/>
    <w:rsid w:val="00002273"/>
    <w:rsid w:val="000032F3"/>
    <w:rsid w:val="00003566"/>
    <w:rsid w:val="00006153"/>
    <w:rsid w:val="00007455"/>
    <w:rsid w:val="00014D94"/>
    <w:rsid w:val="00015C5A"/>
    <w:rsid w:val="0003160B"/>
    <w:rsid w:val="00031D9A"/>
    <w:rsid w:val="00033DB8"/>
    <w:rsid w:val="00037001"/>
    <w:rsid w:val="000374EA"/>
    <w:rsid w:val="00037F6D"/>
    <w:rsid w:val="00041339"/>
    <w:rsid w:val="000416A9"/>
    <w:rsid w:val="0004269B"/>
    <w:rsid w:val="00042E8B"/>
    <w:rsid w:val="00042FB7"/>
    <w:rsid w:val="0004370B"/>
    <w:rsid w:val="000449D8"/>
    <w:rsid w:val="00044E36"/>
    <w:rsid w:val="0004556F"/>
    <w:rsid w:val="00045D6B"/>
    <w:rsid w:val="00047A65"/>
    <w:rsid w:val="00047CA7"/>
    <w:rsid w:val="000508C8"/>
    <w:rsid w:val="00051E45"/>
    <w:rsid w:val="0005394C"/>
    <w:rsid w:val="00055E34"/>
    <w:rsid w:val="00060B50"/>
    <w:rsid w:val="00061B3C"/>
    <w:rsid w:val="00061B9E"/>
    <w:rsid w:val="000648AD"/>
    <w:rsid w:val="0006778F"/>
    <w:rsid w:val="00071B8F"/>
    <w:rsid w:val="00072F76"/>
    <w:rsid w:val="00073A9E"/>
    <w:rsid w:val="0007481A"/>
    <w:rsid w:val="00075533"/>
    <w:rsid w:val="000759E6"/>
    <w:rsid w:val="00076442"/>
    <w:rsid w:val="00081536"/>
    <w:rsid w:val="0009116E"/>
    <w:rsid w:val="000926F0"/>
    <w:rsid w:val="00096406"/>
    <w:rsid w:val="000964EA"/>
    <w:rsid w:val="00096880"/>
    <w:rsid w:val="000A1438"/>
    <w:rsid w:val="000A1EB8"/>
    <w:rsid w:val="000A4DB6"/>
    <w:rsid w:val="000A7907"/>
    <w:rsid w:val="000B07AD"/>
    <w:rsid w:val="000B098F"/>
    <w:rsid w:val="000B24CF"/>
    <w:rsid w:val="000B26FD"/>
    <w:rsid w:val="000B468C"/>
    <w:rsid w:val="000B60C0"/>
    <w:rsid w:val="000B7275"/>
    <w:rsid w:val="000B748B"/>
    <w:rsid w:val="000C2070"/>
    <w:rsid w:val="000C4D61"/>
    <w:rsid w:val="000C4F66"/>
    <w:rsid w:val="000C5B52"/>
    <w:rsid w:val="000C5FF7"/>
    <w:rsid w:val="000C63A9"/>
    <w:rsid w:val="000D051D"/>
    <w:rsid w:val="000D1863"/>
    <w:rsid w:val="000D3588"/>
    <w:rsid w:val="000D69B9"/>
    <w:rsid w:val="000D6F12"/>
    <w:rsid w:val="000D7032"/>
    <w:rsid w:val="000E2615"/>
    <w:rsid w:val="000E2CE3"/>
    <w:rsid w:val="000E4B95"/>
    <w:rsid w:val="000E5A7A"/>
    <w:rsid w:val="000F0C05"/>
    <w:rsid w:val="001018EC"/>
    <w:rsid w:val="00101E6D"/>
    <w:rsid w:val="001034CD"/>
    <w:rsid w:val="00104DE1"/>
    <w:rsid w:val="00105FA3"/>
    <w:rsid w:val="00106E2F"/>
    <w:rsid w:val="00107FEC"/>
    <w:rsid w:val="0011228D"/>
    <w:rsid w:val="00113F8D"/>
    <w:rsid w:val="00116A1F"/>
    <w:rsid w:val="0012387D"/>
    <w:rsid w:val="00123E7F"/>
    <w:rsid w:val="001253C8"/>
    <w:rsid w:val="00125D61"/>
    <w:rsid w:val="00126947"/>
    <w:rsid w:val="00131C40"/>
    <w:rsid w:val="001406FC"/>
    <w:rsid w:val="00143096"/>
    <w:rsid w:val="00143E62"/>
    <w:rsid w:val="00145EE4"/>
    <w:rsid w:val="00147CBE"/>
    <w:rsid w:val="00150CE5"/>
    <w:rsid w:val="001516D7"/>
    <w:rsid w:val="00153F30"/>
    <w:rsid w:val="00160803"/>
    <w:rsid w:val="001647B3"/>
    <w:rsid w:val="00164BBB"/>
    <w:rsid w:val="0016769D"/>
    <w:rsid w:val="00171F05"/>
    <w:rsid w:val="00173685"/>
    <w:rsid w:val="00177174"/>
    <w:rsid w:val="00180A9C"/>
    <w:rsid w:val="001816EF"/>
    <w:rsid w:val="0018291D"/>
    <w:rsid w:val="00182A25"/>
    <w:rsid w:val="00182ADC"/>
    <w:rsid w:val="00182B30"/>
    <w:rsid w:val="00187F04"/>
    <w:rsid w:val="00190B7D"/>
    <w:rsid w:val="00190C24"/>
    <w:rsid w:val="00194AF7"/>
    <w:rsid w:val="00195B97"/>
    <w:rsid w:val="00197E53"/>
    <w:rsid w:val="001A2EA3"/>
    <w:rsid w:val="001A301F"/>
    <w:rsid w:val="001A3299"/>
    <w:rsid w:val="001A6EA1"/>
    <w:rsid w:val="001B1750"/>
    <w:rsid w:val="001B32A0"/>
    <w:rsid w:val="001B7C06"/>
    <w:rsid w:val="001C01D7"/>
    <w:rsid w:val="001C17C6"/>
    <w:rsid w:val="001C2DA0"/>
    <w:rsid w:val="001D0067"/>
    <w:rsid w:val="001D026D"/>
    <w:rsid w:val="001D0D5C"/>
    <w:rsid w:val="001D0DBD"/>
    <w:rsid w:val="001D1610"/>
    <w:rsid w:val="001D4277"/>
    <w:rsid w:val="001E051E"/>
    <w:rsid w:val="001E3D0D"/>
    <w:rsid w:val="001E5058"/>
    <w:rsid w:val="001E505A"/>
    <w:rsid w:val="001E5B22"/>
    <w:rsid w:val="001E7935"/>
    <w:rsid w:val="001F3D1E"/>
    <w:rsid w:val="001F4ECD"/>
    <w:rsid w:val="001F550D"/>
    <w:rsid w:val="002026D8"/>
    <w:rsid w:val="00203170"/>
    <w:rsid w:val="00206EEA"/>
    <w:rsid w:val="00212CEF"/>
    <w:rsid w:val="0021322E"/>
    <w:rsid w:val="002132F9"/>
    <w:rsid w:val="00214DC6"/>
    <w:rsid w:val="0021644A"/>
    <w:rsid w:val="00216726"/>
    <w:rsid w:val="00216ED6"/>
    <w:rsid w:val="0021772D"/>
    <w:rsid w:val="002203E4"/>
    <w:rsid w:val="00223D7C"/>
    <w:rsid w:val="00225884"/>
    <w:rsid w:val="00230E44"/>
    <w:rsid w:val="00231AC0"/>
    <w:rsid w:val="002334E9"/>
    <w:rsid w:val="00233CE2"/>
    <w:rsid w:val="00234620"/>
    <w:rsid w:val="002346E3"/>
    <w:rsid w:val="00235D03"/>
    <w:rsid w:val="00237315"/>
    <w:rsid w:val="002400DC"/>
    <w:rsid w:val="00241EB1"/>
    <w:rsid w:val="00244FAE"/>
    <w:rsid w:val="002458F2"/>
    <w:rsid w:val="00246307"/>
    <w:rsid w:val="00252C1F"/>
    <w:rsid w:val="00253A74"/>
    <w:rsid w:val="0025411E"/>
    <w:rsid w:val="00254CBD"/>
    <w:rsid w:val="002558B8"/>
    <w:rsid w:val="00256327"/>
    <w:rsid w:val="00261899"/>
    <w:rsid w:val="00261E6F"/>
    <w:rsid w:val="002648B6"/>
    <w:rsid w:val="00265C66"/>
    <w:rsid w:val="002660E7"/>
    <w:rsid w:val="00267664"/>
    <w:rsid w:val="00270C76"/>
    <w:rsid w:val="00271D83"/>
    <w:rsid w:val="00272225"/>
    <w:rsid w:val="002765ED"/>
    <w:rsid w:val="002776B4"/>
    <w:rsid w:val="00280817"/>
    <w:rsid w:val="0028085B"/>
    <w:rsid w:val="002827BC"/>
    <w:rsid w:val="00282939"/>
    <w:rsid w:val="0028395A"/>
    <w:rsid w:val="00284348"/>
    <w:rsid w:val="00285254"/>
    <w:rsid w:val="002872FC"/>
    <w:rsid w:val="00290568"/>
    <w:rsid w:val="00293025"/>
    <w:rsid w:val="002932CC"/>
    <w:rsid w:val="00293792"/>
    <w:rsid w:val="00294AB5"/>
    <w:rsid w:val="00295BA2"/>
    <w:rsid w:val="0029693C"/>
    <w:rsid w:val="002A44C4"/>
    <w:rsid w:val="002A5419"/>
    <w:rsid w:val="002A6334"/>
    <w:rsid w:val="002A7106"/>
    <w:rsid w:val="002A75F4"/>
    <w:rsid w:val="002B0631"/>
    <w:rsid w:val="002B1401"/>
    <w:rsid w:val="002B3D6E"/>
    <w:rsid w:val="002B5775"/>
    <w:rsid w:val="002D0B0C"/>
    <w:rsid w:val="002D0B4B"/>
    <w:rsid w:val="002D1F36"/>
    <w:rsid w:val="002D27D9"/>
    <w:rsid w:val="002D3957"/>
    <w:rsid w:val="002D63CC"/>
    <w:rsid w:val="002D753A"/>
    <w:rsid w:val="002E5CAA"/>
    <w:rsid w:val="002F26CA"/>
    <w:rsid w:val="002F3569"/>
    <w:rsid w:val="0030081B"/>
    <w:rsid w:val="00301459"/>
    <w:rsid w:val="00302F58"/>
    <w:rsid w:val="00307D42"/>
    <w:rsid w:val="0031007B"/>
    <w:rsid w:val="003113BA"/>
    <w:rsid w:val="00312234"/>
    <w:rsid w:val="00312308"/>
    <w:rsid w:val="00313AB7"/>
    <w:rsid w:val="003142D2"/>
    <w:rsid w:val="003149A4"/>
    <w:rsid w:val="003237EC"/>
    <w:rsid w:val="003264F0"/>
    <w:rsid w:val="00326603"/>
    <w:rsid w:val="00326AA1"/>
    <w:rsid w:val="00327DE4"/>
    <w:rsid w:val="00327FAE"/>
    <w:rsid w:val="00331FEA"/>
    <w:rsid w:val="00333AA9"/>
    <w:rsid w:val="00335577"/>
    <w:rsid w:val="00340C36"/>
    <w:rsid w:val="003424EB"/>
    <w:rsid w:val="00343186"/>
    <w:rsid w:val="00344F0D"/>
    <w:rsid w:val="00345982"/>
    <w:rsid w:val="00345F6B"/>
    <w:rsid w:val="003477FE"/>
    <w:rsid w:val="00352C00"/>
    <w:rsid w:val="00357FF8"/>
    <w:rsid w:val="003606EF"/>
    <w:rsid w:val="00360860"/>
    <w:rsid w:val="00360C55"/>
    <w:rsid w:val="003623EF"/>
    <w:rsid w:val="00364B63"/>
    <w:rsid w:val="0036571A"/>
    <w:rsid w:val="003705AA"/>
    <w:rsid w:val="003707E0"/>
    <w:rsid w:val="00370B1F"/>
    <w:rsid w:val="0037167D"/>
    <w:rsid w:val="00372BA6"/>
    <w:rsid w:val="003744F2"/>
    <w:rsid w:val="0037571A"/>
    <w:rsid w:val="00380046"/>
    <w:rsid w:val="003803DB"/>
    <w:rsid w:val="003807F4"/>
    <w:rsid w:val="00380B1A"/>
    <w:rsid w:val="00381208"/>
    <w:rsid w:val="003818C8"/>
    <w:rsid w:val="003825C2"/>
    <w:rsid w:val="00385176"/>
    <w:rsid w:val="003856D8"/>
    <w:rsid w:val="003865B7"/>
    <w:rsid w:val="00387250"/>
    <w:rsid w:val="003926AA"/>
    <w:rsid w:val="00392CED"/>
    <w:rsid w:val="00394B22"/>
    <w:rsid w:val="0039519B"/>
    <w:rsid w:val="00395D6A"/>
    <w:rsid w:val="00397B9E"/>
    <w:rsid w:val="00397F5A"/>
    <w:rsid w:val="003A0B11"/>
    <w:rsid w:val="003A165A"/>
    <w:rsid w:val="003A295D"/>
    <w:rsid w:val="003A3E5C"/>
    <w:rsid w:val="003A4A15"/>
    <w:rsid w:val="003A66C7"/>
    <w:rsid w:val="003A7B1E"/>
    <w:rsid w:val="003B2111"/>
    <w:rsid w:val="003B6217"/>
    <w:rsid w:val="003C0B9C"/>
    <w:rsid w:val="003C0BA9"/>
    <w:rsid w:val="003C0F39"/>
    <w:rsid w:val="003C4D19"/>
    <w:rsid w:val="003C535A"/>
    <w:rsid w:val="003D108F"/>
    <w:rsid w:val="003D3037"/>
    <w:rsid w:val="003D3438"/>
    <w:rsid w:val="003D4558"/>
    <w:rsid w:val="003E5E48"/>
    <w:rsid w:val="003E6AF4"/>
    <w:rsid w:val="003F09A7"/>
    <w:rsid w:val="003F0A84"/>
    <w:rsid w:val="003F393F"/>
    <w:rsid w:val="003F3ED7"/>
    <w:rsid w:val="00402913"/>
    <w:rsid w:val="00403285"/>
    <w:rsid w:val="00407F50"/>
    <w:rsid w:val="00412D74"/>
    <w:rsid w:val="004141DF"/>
    <w:rsid w:val="00414BF0"/>
    <w:rsid w:val="004161B5"/>
    <w:rsid w:val="004204F7"/>
    <w:rsid w:val="00420600"/>
    <w:rsid w:val="004212D3"/>
    <w:rsid w:val="00422326"/>
    <w:rsid w:val="004237EA"/>
    <w:rsid w:val="00425981"/>
    <w:rsid w:val="004354CF"/>
    <w:rsid w:val="00437A53"/>
    <w:rsid w:val="004409FE"/>
    <w:rsid w:val="0044358A"/>
    <w:rsid w:val="004458AC"/>
    <w:rsid w:val="004501E3"/>
    <w:rsid w:val="0045209F"/>
    <w:rsid w:val="00453F62"/>
    <w:rsid w:val="00456FE0"/>
    <w:rsid w:val="00457325"/>
    <w:rsid w:val="00460054"/>
    <w:rsid w:val="0047093C"/>
    <w:rsid w:val="00471A82"/>
    <w:rsid w:val="004750F9"/>
    <w:rsid w:val="00475105"/>
    <w:rsid w:val="0047611A"/>
    <w:rsid w:val="004764F9"/>
    <w:rsid w:val="0047682D"/>
    <w:rsid w:val="00477794"/>
    <w:rsid w:val="00481C6A"/>
    <w:rsid w:val="0048213A"/>
    <w:rsid w:val="00482C4B"/>
    <w:rsid w:val="004837D8"/>
    <w:rsid w:val="0048502A"/>
    <w:rsid w:val="004867D6"/>
    <w:rsid w:val="004902D5"/>
    <w:rsid w:val="004902F2"/>
    <w:rsid w:val="0049108A"/>
    <w:rsid w:val="00493511"/>
    <w:rsid w:val="00494486"/>
    <w:rsid w:val="00497B54"/>
    <w:rsid w:val="004A0ECA"/>
    <w:rsid w:val="004A1338"/>
    <w:rsid w:val="004A17DA"/>
    <w:rsid w:val="004A2154"/>
    <w:rsid w:val="004A2353"/>
    <w:rsid w:val="004A763E"/>
    <w:rsid w:val="004A77A5"/>
    <w:rsid w:val="004B0836"/>
    <w:rsid w:val="004B42B2"/>
    <w:rsid w:val="004B6439"/>
    <w:rsid w:val="004B760C"/>
    <w:rsid w:val="004C0235"/>
    <w:rsid w:val="004C0811"/>
    <w:rsid w:val="004C14C3"/>
    <w:rsid w:val="004C162A"/>
    <w:rsid w:val="004C71F4"/>
    <w:rsid w:val="004C786E"/>
    <w:rsid w:val="004D09E5"/>
    <w:rsid w:val="004D2583"/>
    <w:rsid w:val="004D65E6"/>
    <w:rsid w:val="004E1CA9"/>
    <w:rsid w:val="004E22C0"/>
    <w:rsid w:val="004E36B2"/>
    <w:rsid w:val="004F676D"/>
    <w:rsid w:val="004F6B4F"/>
    <w:rsid w:val="00500EB3"/>
    <w:rsid w:val="00502B08"/>
    <w:rsid w:val="005048C5"/>
    <w:rsid w:val="00507C5E"/>
    <w:rsid w:val="00507E50"/>
    <w:rsid w:val="00516394"/>
    <w:rsid w:val="005200F4"/>
    <w:rsid w:val="00520B4A"/>
    <w:rsid w:val="00522C12"/>
    <w:rsid w:val="00527A7C"/>
    <w:rsid w:val="005339C0"/>
    <w:rsid w:val="0053433E"/>
    <w:rsid w:val="00535AE2"/>
    <w:rsid w:val="005362CE"/>
    <w:rsid w:val="00537867"/>
    <w:rsid w:val="00537EAA"/>
    <w:rsid w:val="00547188"/>
    <w:rsid w:val="00550B77"/>
    <w:rsid w:val="005511AE"/>
    <w:rsid w:val="005514FF"/>
    <w:rsid w:val="0055157B"/>
    <w:rsid w:val="00552279"/>
    <w:rsid w:val="00553076"/>
    <w:rsid w:val="00556383"/>
    <w:rsid w:val="00560528"/>
    <w:rsid w:val="0056085F"/>
    <w:rsid w:val="0056295A"/>
    <w:rsid w:val="00563A32"/>
    <w:rsid w:val="00564C68"/>
    <w:rsid w:val="005666AA"/>
    <w:rsid w:val="00566F7D"/>
    <w:rsid w:val="00566FDC"/>
    <w:rsid w:val="0056716D"/>
    <w:rsid w:val="00572341"/>
    <w:rsid w:val="00573110"/>
    <w:rsid w:val="00574666"/>
    <w:rsid w:val="005769CA"/>
    <w:rsid w:val="0057716B"/>
    <w:rsid w:val="00577BAC"/>
    <w:rsid w:val="00581614"/>
    <w:rsid w:val="00584EFF"/>
    <w:rsid w:val="00585B23"/>
    <w:rsid w:val="00587F53"/>
    <w:rsid w:val="00592D4F"/>
    <w:rsid w:val="005930D1"/>
    <w:rsid w:val="005A159E"/>
    <w:rsid w:val="005A1F43"/>
    <w:rsid w:val="005A35E2"/>
    <w:rsid w:val="005A4DA0"/>
    <w:rsid w:val="005A52D6"/>
    <w:rsid w:val="005A5C7B"/>
    <w:rsid w:val="005A63E1"/>
    <w:rsid w:val="005A6EBB"/>
    <w:rsid w:val="005A73C7"/>
    <w:rsid w:val="005B0127"/>
    <w:rsid w:val="005B370E"/>
    <w:rsid w:val="005B6BBA"/>
    <w:rsid w:val="005B7C11"/>
    <w:rsid w:val="005C0F72"/>
    <w:rsid w:val="005C2008"/>
    <w:rsid w:val="005C4042"/>
    <w:rsid w:val="005C7915"/>
    <w:rsid w:val="005D0E31"/>
    <w:rsid w:val="005D13C5"/>
    <w:rsid w:val="005D32E5"/>
    <w:rsid w:val="005D3839"/>
    <w:rsid w:val="005D5F47"/>
    <w:rsid w:val="005E2600"/>
    <w:rsid w:val="005E43EB"/>
    <w:rsid w:val="005E4DD5"/>
    <w:rsid w:val="005E5273"/>
    <w:rsid w:val="005E550B"/>
    <w:rsid w:val="005E5B29"/>
    <w:rsid w:val="005E6064"/>
    <w:rsid w:val="005E70E2"/>
    <w:rsid w:val="005E7296"/>
    <w:rsid w:val="005E7433"/>
    <w:rsid w:val="005F17F3"/>
    <w:rsid w:val="00600017"/>
    <w:rsid w:val="00605876"/>
    <w:rsid w:val="00605D0C"/>
    <w:rsid w:val="00605F66"/>
    <w:rsid w:val="00606985"/>
    <w:rsid w:val="006107C6"/>
    <w:rsid w:val="00611389"/>
    <w:rsid w:val="00611453"/>
    <w:rsid w:val="00622878"/>
    <w:rsid w:val="00623267"/>
    <w:rsid w:val="00623C37"/>
    <w:rsid w:val="0062675A"/>
    <w:rsid w:val="006311DE"/>
    <w:rsid w:val="00635EA7"/>
    <w:rsid w:val="0064099B"/>
    <w:rsid w:val="0064177C"/>
    <w:rsid w:val="0064315D"/>
    <w:rsid w:val="006431A2"/>
    <w:rsid w:val="00643D72"/>
    <w:rsid w:val="0064466E"/>
    <w:rsid w:val="0064694C"/>
    <w:rsid w:val="00652E73"/>
    <w:rsid w:val="00654841"/>
    <w:rsid w:val="00656864"/>
    <w:rsid w:val="0065771F"/>
    <w:rsid w:val="00657892"/>
    <w:rsid w:val="006578B4"/>
    <w:rsid w:val="00660CB8"/>
    <w:rsid w:val="00661CC9"/>
    <w:rsid w:val="0066263D"/>
    <w:rsid w:val="006635C9"/>
    <w:rsid w:val="00664945"/>
    <w:rsid w:val="00667631"/>
    <w:rsid w:val="00671375"/>
    <w:rsid w:val="00673BCE"/>
    <w:rsid w:val="006751F1"/>
    <w:rsid w:val="00676038"/>
    <w:rsid w:val="00677802"/>
    <w:rsid w:val="00680522"/>
    <w:rsid w:val="00683B75"/>
    <w:rsid w:val="00684AAC"/>
    <w:rsid w:val="00685875"/>
    <w:rsid w:val="00686EEC"/>
    <w:rsid w:val="00687F99"/>
    <w:rsid w:val="0069032F"/>
    <w:rsid w:val="006954F5"/>
    <w:rsid w:val="00695906"/>
    <w:rsid w:val="00697367"/>
    <w:rsid w:val="006A04F5"/>
    <w:rsid w:val="006A5DC6"/>
    <w:rsid w:val="006A63D7"/>
    <w:rsid w:val="006B4F8E"/>
    <w:rsid w:val="006B5CF3"/>
    <w:rsid w:val="006D0968"/>
    <w:rsid w:val="006D0E60"/>
    <w:rsid w:val="006D4DF3"/>
    <w:rsid w:val="006D53D8"/>
    <w:rsid w:val="006D6398"/>
    <w:rsid w:val="006E197B"/>
    <w:rsid w:val="006E2937"/>
    <w:rsid w:val="006E2F5D"/>
    <w:rsid w:val="006E326E"/>
    <w:rsid w:val="006F1685"/>
    <w:rsid w:val="006F31C7"/>
    <w:rsid w:val="0070037B"/>
    <w:rsid w:val="00700C84"/>
    <w:rsid w:val="00705503"/>
    <w:rsid w:val="00706BC7"/>
    <w:rsid w:val="007107ED"/>
    <w:rsid w:val="00711A3E"/>
    <w:rsid w:val="00713B7B"/>
    <w:rsid w:val="0071479E"/>
    <w:rsid w:val="0071747C"/>
    <w:rsid w:val="00717482"/>
    <w:rsid w:val="007208F5"/>
    <w:rsid w:val="00721713"/>
    <w:rsid w:val="00723B32"/>
    <w:rsid w:val="00724985"/>
    <w:rsid w:val="00726703"/>
    <w:rsid w:val="0073201C"/>
    <w:rsid w:val="00733862"/>
    <w:rsid w:val="00736F74"/>
    <w:rsid w:val="00740999"/>
    <w:rsid w:val="00745234"/>
    <w:rsid w:val="00745AE7"/>
    <w:rsid w:val="00746624"/>
    <w:rsid w:val="007466CE"/>
    <w:rsid w:val="0074790A"/>
    <w:rsid w:val="0075013D"/>
    <w:rsid w:val="0075136F"/>
    <w:rsid w:val="00751BC9"/>
    <w:rsid w:val="007561EC"/>
    <w:rsid w:val="00757A9A"/>
    <w:rsid w:val="007602D6"/>
    <w:rsid w:val="00761A32"/>
    <w:rsid w:val="00761EBD"/>
    <w:rsid w:val="0076203A"/>
    <w:rsid w:val="00762C2B"/>
    <w:rsid w:val="007715CD"/>
    <w:rsid w:val="00775C79"/>
    <w:rsid w:val="0077760E"/>
    <w:rsid w:val="007803C6"/>
    <w:rsid w:val="00782DFA"/>
    <w:rsid w:val="00782FE0"/>
    <w:rsid w:val="007847D4"/>
    <w:rsid w:val="00785B00"/>
    <w:rsid w:val="0079142D"/>
    <w:rsid w:val="007930E5"/>
    <w:rsid w:val="00795974"/>
    <w:rsid w:val="007A0D85"/>
    <w:rsid w:val="007A21FC"/>
    <w:rsid w:val="007A25A7"/>
    <w:rsid w:val="007A3785"/>
    <w:rsid w:val="007A3919"/>
    <w:rsid w:val="007A394F"/>
    <w:rsid w:val="007A4A1F"/>
    <w:rsid w:val="007A7D3B"/>
    <w:rsid w:val="007B10BE"/>
    <w:rsid w:val="007B2ABD"/>
    <w:rsid w:val="007B2F5B"/>
    <w:rsid w:val="007B43F7"/>
    <w:rsid w:val="007B592B"/>
    <w:rsid w:val="007B6E92"/>
    <w:rsid w:val="007B7EC3"/>
    <w:rsid w:val="007C36F7"/>
    <w:rsid w:val="007C5A18"/>
    <w:rsid w:val="007C62DB"/>
    <w:rsid w:val="007C6916"/>
    <w:rsid w:val="007C72DD"/>
    <w:rsid w:val="007D5033"/>
    <w:rsid w:val="007D57E9"/>
    <w:rsid w:val="007D613B"/>
    <w:rsid w:val="007D6304"/>
    <w:rsid w:val="007E2E62"/>
    <w:rsid w:val="007E39B5"/>
    <w:rsid w:val="007E44A2"/>
    <w:rsid w:val="007E669E"/>
    <w:rsid w:val="007F27B5"/>
    <w:rsid w:val="007F682A"/>
    <w:rsid w:val="00801F0D"/>
    <w:rsid w:val="008037A3"/>
    <w:rsid w:val="00803A26"/>
    <w:rsid w:val="008075E5"/>
    <w:rsid w:val="008101A8"/>
    <w:rsid w:val="00812F16"/>
    <w:rsid w:val="008136A0"/>
    <w:rsid w:val="0081454F"/>
    <w:rsid w:val="008169FC"/>
    <w:rsid w:val="00816C19"/>
    <w:rsid w:val="00820EF9"/>
    <w:rsid w:val="0082328E"/>
    <w:rsid w:val="00825948"/>
    <w:rsid w:val="00827717"/>
    <w:rsid w:val="008306C3"/>
    <w:rsid w:val="00832438"/>
    <w:rsid w:val="00832B0D"/>
    <w:rsid w:val="00834F86"/>
    <w:rsid w:val="0083554C"/>
    <w:rsid w:val="008367C4"/>
    <w:rsid w:val="00841DD0"/>
    <w:rsid w:val="0084213E"/>
    <w:rsid w:val="00842294"/>
    <w:rsid w:val="00843E19"/>
    <w:rsid w:val="008452B8"/>
    <w:rsid w:val="0084693B"/>
    <w:rsid w:val="008517B0"/>
    <w:rsid w:val="008524E6"/>
    <w:rsid w:val="00853000"/>
    <w:rsid w:val="00861524"/>
    <w:rsid w:val="00864CEE"/>
    <w:rsid w:val="0086732F"/>
    <w:rsid w:val="00873726"/>
    <w:rsid w:val="00875F58"/>
    <w:rsid w:val="00877372"/>
    <w:rsid w:val="00877C15"/>
    <w:rsid w:val="0088043D"/>
    <w:rsid w:val="00880807"/>
    <w:rsid w:val="008828A4"/>
    <w:rsid w:val="00886B90"/>
    <w:rsid w:val="00892DE0"/>
    <w:rsid w:val="00894ED6"/>
    <w:rsid w:val="0089533B"/>
    <w:rsid w:val="008960F2"/>
    <w:rsid w:val="00896982"/>
    <w:rsid w:val="00897DE1"/>
    <w:rsid w:val="008A3C26"/>
    <w:rsid w:val="008A4354"/>
    <w:rsid w:val="008A555E"/>
    <w:rsid w:val="008B01E6"/>
    <w:rsid w:val="008B3D3C"/>
    <w:rsid w:val="008B4370"/>
    <w:rsid w:val="008B5B73"/>
    <w:rsid w:val="008B7186"/>
    <w:rsid w:val="008B7346"/>
    <w:rsid w:val="008C12B6"/>
    <w:rsid w:val="008C256F"/>
    <w:rsid w:val="008C2F43"/>
    <w:rsid w:val="008C3B49"/>
    <w:rsid w:val="008C6019"/>
    <w:rsid w:val="008D220A"/>
    <w:rsid w:val="008D292C"/>
    <w:rsid w:val="008D4E5C"/>
    <w:rsid w:val="008D58DF"/>
    <w:rsid w:val="008D623D"/>
    <w:rsid w:val="008D7380"/>
    <w:rsid w:val="008E0848"/>
    <w:rsid w:val="008E1EB8"/>
    <w:rsid w:val="008E3A7F"/>
    <w:rsid w:val="008E59C0"/>
    <w:rsid w:val="008E71F7"/>
    <w:rsid w:val="008F0634"/>
    <w:rsid w:val="008F0F91"/>
    <w:rsid w:val="008F1B9A"/>
    <w:rsid w:val="008F1EB6"/>
    <w:rsid w:val="008F2D7D"/>
    <w:rsid w:val="008F6C62"/>
    <w:rsid w:val="00903789"/>
    <w:rsid w:val="00907920"/>
    <w:rsid w:val="00913C77"/>
    <w:rsid w:val="00915637"/>
    <w:rsid w:val="00920E14"/>
    <w:rsid w:val="00923FB9"/>
    <w:rsid w:val="009267A3"/>
    <w:rsid w:val="009275DD"/>
    <w:rsid w:val="00932542"/>
    <w:rsid w:val="00932F0E"/>
    <w:rsid w:val="009338FD"/>
    <w:rsid w:val="00933A57"/>
    <w:rsid w:val="00935F4D"/>
    <w:rsid w:val="00937148"/>
    <w:rsid w:val="00937364"/>
    <w:rsid w:val="009376A2"/>
    <w:rsid w:val="00941354"/>
    <w:rsid w:val="009440C4"/>
    <w:rsid w:val="00946381"/>
    <w:rsid w:val="00946B97"/>
    <w:rsid w:val="00950FC2"/>
    <w:rsid w:val="00953E85"/>
    <w:rsid w:val="00954CB5"/>
    <w:rsid w:val="009550C2"/>
    <w:rsid w:val="00956D98"/>
    <w:rsid w:val="00957917"/>
    <w:rsid w:val="00963799"/>
    <w:rsid w:val="009715B0"/>
    <w:rsid w:val="00972F3F"/>
    <w:rsid w:val="0097322F"/>
    <w:rsid w:val="00975EF1"/>
    <w:rsid w:val="009768CB"/>
    <w:rsid w:val="00977D30"/>
    <w:rsid w:val="0098021F"/>
    <w:rsid w:val="0098067E"/>
    <w:rsid w:val="00981806"/>
    <w:rsid w:val="00983305"/>
    <w:rsid w:val="00983E1A"/>
    <w:rsid w:val="00984473"/>
    <w:rsid w:val="0098650F"/>
    <w:rsid w:val="00991686"/>
    <w:rsid w:val="009916F0"/>
    <w:rsid w:val="00992090"/>
    <w:rsid w:val="009947F4"/>
    <w:rsid w:val="00994AFA"/>
    <w:rsid w:val="00996E2C"/>
    <w:rsid w:val="009A27D9"/>
    <w:rsid w:val="009A45BF"/>
    <w:rsid w:val="009A4D19"/>
    <w:rsid w:val="009A6E24"/>
    <w:rsid w:val="009A7AD4"/>
    <w:rsid w:val="009A7B56"/>
    <w:rsid w:val="009B2463"/>
    <w:rsid w:val="009B7152"/>
    <w:rsid w:val="009B7BA2"/>
    <w:rsid w:val="009C087A"/>
    <w:rsid w:val="009C2434"/>
    <w:rsid w:val="009C441F"/>
    <w:rsid w:val="009C62F6"/>
    <w:rsid w:val="009D0850"/>
    <w:rsid w:val="009D1CF8"/>
    <w:rsid w:val="009D4037"/>
    <w:rsid w:val="009D546C"/>
    <w:rsid w:val="009D6600"/>
    <w:rsid w:val="009D7281"/>
    <w:rsid w:val="009D75DC"/>
    <w:rsid w:val="009E03EB"/>
    <w:rsid w:val="009E6D89"/>
    <w:rsid w:val="009F2E34"/>
    <w:rsid w:val="009F3147"/>
    <w:rsid w:val="009F6AC7"/>
    <w:rsid w:val="009F7A60"/>
    <w:rsid w:val="00A048A5"/>
    <w:rsid w:val="00A050D9"/>
    <w:rsid w:val="00A0603D"/>
    <w:rsid w:val="00A147BB"/>
    <w:rsid w:val="00A14B0E"/>
    <w:rsid w:val="00A15626"/>
    <w:rsid w:val="00A24911"/>
    <w:rsid w:val="00A26621"/>
    <w:rsid w:val="00A310A8"/>
    <w:rsid w:val="00A330ED"/>
    <w:rsid w:val="00A335D0"/>
    <w:rsid w:val="00A34029"/>
    <w:rsid w:val="00A4245F"/>
    <w:rsid w:val="00A438EF"/>
    <w:rsid w:val="00A459FF"/>
    <w:rsid w:val="00A46E38"/>
    <w:rsid w:val="00A46E70"/>
    <w:rsid w:val="00A47DB7"/>
    <w:rsid w:val="00A505AC"/>
    <w:rsid w:val="00A60A5D"/>
    <w:rsid w:val="00A64214"/>
    <w:rsid w:val="00A65B06"/>
    <w:rsid w:val="00A67D5D"/>
    <w:rsid w:val="00A70D4E"/>
    <w:rsid w:val="00A7274B"/>
    <w:rsid w:val="00A73EBC"/>
    <w:rsid w:val="00A82B72"/>
    <w:rsid w:val="00A8363A"/>
    <w:rsid w:val="00A83B6B"/>
    <w:rsid w:val="00A840B6"/>
    <w:rsid w:val="00A86655"/>
    <w:rsid w:val="00A907E1"/>
    <w:rsid w:val="00A9176D"/>
    <w:rsid w:val="00A923F0"/>
    <w:rsid w:val="00A94CF3"/>
    <w:rsid w:val="00A94D6E"/>
    <w:rsid w:val="00A954CB"/>
    <w:rsid w:val="00A9793A"/>
    <w:rsid w:val="00AA02D9"/>
    <w:rsid w:val="00AA0E91"/>
    <w:rsid w:val="00AA1340"/>
    <w:rsid w:val="00AA3E8D"/>
    <w:rsid w:val="00AA4B4F"/>
    <w:rsid w:val="00AA6F4F"/>
    <w:rsid w:val="00AB15E2"/>
    <w:rsid w:val="00AB4E5E"/>
    <w:rsid w:val="00AB55E9"/>
    <w:rsid w:val="00AB6233"/>
    <w:rsid w:val="00AC0B74"/>
    <w:rsid w:val="00AC2CB6"/>
    <w:rsid w:val="00AC39D0"/>
    <w:rsid w:val="00AC3C84"/>
    <w:rsid w:val="00AC79B9"/>
    <w:rsid w:val="00AD5A60"/>
    <w:rsid w:val="00AD6956"/>
    <w:rsid w:val="00AD770A"/>
    <w:rsid w:val="00AE0A10"/>
    <w:rsid w:val="00AE11B5"/>
    <w:rsid w:val="00AE1EEF"/>
    <w:rsid w:val="00AE342F"/>
    <w:rsid w:val="00AF01A8"/>
    <w:rsid w:val="00AF06F5"/>
    <w:rsid w:val="00AF0ABA"/>
    <w:rsid w:val="00AF18AC"/>
    <w:rsid w:val="00AF36EE"/>
    <w:rsid w:val="00AF3EDE"/>
    <w:rsid w:val="00AF3F55"/>
    <w:rsid w:val="00AF5AFF"/>
    <w:rsid w:val="00B0064E"/>
    <w:rsid w:val="00B01CA6"/>
    <w:rsid w:val="00B022BD"/>
    <w:rsid w:val="00B02D78"/>
    <w:rsid w:val="00B05FE6"/>
    <w:rsid w:val="00B0689B"/>
    <w:rsid w:val="00B07BC5"/>
    <w:rsid w:val="00B07F94"/>
    <w:rsid w:val="00B105FB"/>
    <w:rsid w:val="00B10705"/>
    <w:rsid w:val="00B13235"/>
    <w:rsid w:val="00B172A3"/>
    <w:rsid w:val="00B17733"/>
    <w:rsid w:val="00B17C6B"/>
    <w:rsid w:val="00B21EA1"/>
    <w:rsid w:val="00B25BBD"/>
    <w:rsid w:val="00B26750"/>
    <w:rsid w:val="00B31573"/>
    <w:rsid w:val="00B336C9"/>
    <w:rsid w:val="00B34165"/>
    <w:rsid w:val="00B36946"/>
    <w:rsid w:val="00B37385"/>
    <w:rsid w:val="00B40BEE"/>
    <w:rsid w:val="00B42D39"/>
    <w:rsid w:val="00B457B5"/>
    <w:rsid w:val="00B51CDB"/>
    <w:rsid w:val="00B53686"/>
    <w:rsid w:val="00B543AA"/>
    <w:rsid w:val="00B64DC1"/>
    <w:rsid w:val="00B66364"/>
    <w:rsid w:val="00B665F1"/>
    <w:rsid w:val="00B66AF4"/>
    <w:rsid w:val="00B705C4"/>
    <w:rsid w:val="00B7062D"/>
    <w:rsid w:val="00B70B38"/>
    <w:rsid w:val="00B70C9D"/>
    <w:rsid w:val="00B7626C"/>
    <w:rsid w:val="00B81202"/>
    <w:rsid w:val="00B82566"/>
    <w:rsid w:val="00B83027"/>
    <w:rsid w:val="00B9033A"/>
    <w:rsid w:val="00B918A5"/>
    <w:rsid w:val="00BA10D4"/>
    <w:rsid w:val="00BA16BC"/>
    <w:rsid w:val="00BA2191"/>
    <w:rsid w:val="00BA33DD"/>
    <w:rsid w:val="00BA4600"/>
    <w:rsid w:val="00BA48B9"/>
    <w:rsid w:val="00BA4F55"/>
    <w:rsid w:val="00BA7BA2"/>
    <w:rsid w:val="00BB017F"/>
    <w:rsid w:val="00BB5D81"/>
    <w:rsid w:val="00BB6AD9"/>
    <w:rsid w:val="00BB766D"/>
    <w:rsid w:val="00BC5581"/>
    <w:rsid w:val="00BD04BC"/>
    <w:rsid w:val="00BD0FD8"/>
    <w:rsid w:val="00BD11D8"/>
    <w:rsid w:val="00BD1F3F"/>
    <w:rsid w:val="00BD335E"/>
    <w:rsid w:val="00BD37A7"/>
    <w:rsid w:val="00BD4CBB"/>
    <w:rsid w:val="00BD6464"/>
    <w:rsid w:val="00BD7993"/>
    <w:rsid w:val="00BE4B30"/>
    <w:rsid w:val="00BE6DB3"/>
    <w:rsid w:val="00BE73A1"/>
    <w:rsid w:val="00BF19E6"/>
    <w:rsid w:val="00BF1A46"/>
    <w:rsid w:val="00BF3603"/>
    <w:rsid w:val="00BF403E"/>
    <w:rsid w:val="00BF71E5"/>
    <w:rsid w:val="00BF7DEF"/>
    <w:rsid w:val="00C030EC"/>
    <w:rsid w:val="00C114B4"/>
    <w:rsid w:val="00C11AAE"/>
    <w:rsid w:val="00C15F69"/>
    <w:rsid w:val="00C17766"/>
    <w:rsid w:val="00C17BC9"/>
    <w:rsid w:val="00C2050F"/>
    <w:rsid w:val="00C208A7"/>
    <w:rsid w:val="00C21A39"/>
    <w:rsid w:val="00C2248D"/>
    <w:rsid w:val="00C2358F"/>
    <w:rsid w:val="00C23912"/>
    <w:rsid w:val="00C2558A"/>
    <w:rsid w:val="00C275AD"/>
    <w:rsid w:val="00C27659"/>
    <w:rsid w:val="00C303D8"/>
    <w:rsid w:val="00C3560B"/>
    <w:rsid w:val="00C36DBC"/>
    <w:rsid w:val="00C37DA1"/>
    <w:rsid w:val="00C41EFD"/>
    <w:rsid w:val="00C43AE9"/>
    <w:rsid w:val="00C46643"/>
    <w:rsid w:val="00C472DB"/>
    <w:rsid w:val="00C52674"/>
    <w:rsid w:val="00C5421D"/>
    <w:rsid w:val="00C54E16"/>
    <w:rsid w:val="00C5677C"/>
    <w:rsid w:val="00C56E3B"/>
    <w:rsid w:val="00C57932"/>
    <w:rsid w:val="00C57A6A"/>
    <w:rsid w:val="00C63CC8"/>
    <w:rsid w:val="00C72297"/>
    <w:rsid w:val="00C75215"/>
    <w:rsid w:val="00C76709"/>
    <w:rsid w:val="00C77C10"/>
    <w:rsid w:val="00C858E4"/>
    <w:rsid w:val="00C8727C"/>
    <w:rsid w:val="00C92FB9"/>
    <w:rsid w:val="00C9552D"/>
    <w:rsid w:val="00C97337"/>
    <w:rsid w:val="00CA10A1"/>
    <w:rsid w:val="00CA4468"/>
    <w:rsid w:val="00CA58A4"/>
    <w:rsid w:val="00CA674E"/>
    <w:rsid w:val="00CA7689"/>
    <w:rsid w:val="00CB3A98"/>
    <w:rsid w:val="00CB5475"/>
    <w:rsid w:val="00CB7A65"/>
    <w:rsid w:val="00CC0BD2"/>
    <w:rsid w:val="00CC23E9"/>
    <w:rsid w:val="00CC268C"/>
    <w:rsid w:val="00CC4CC7"/>
    <w:rsid w:val="00CC51E2"/>
    <w:rsid w:val="00CD0A2E"/>
    <w:rsid w:val="00CD46B7"/>
    <w:rsid w:val="00CD5320"/>
    <w:rsid w:val="00CD637F"/>
    <w:rsid w:val="00CE38F4"/>
    <w:rsid w:val="00CE5A27"/>
    <w:rsid w:val="00CE7064"/>
    <w:rsid w:val="00CE7D26"/>
    <w:rsid w:val="00CF0D9B"/>
    <w:rsid w:val="00CF1A47"/>
    <w:rsid w:val="00CF2B36"/>
    <w:rsid w:val="00CF4965"/>
    <w:rsid w:val="00CF52CD"/>
    <w:rsid w:val="00CF676C"/>
    <w:rsid w:val="00D029A7"/>
    <w:rsid w:val="00D04CAA"/>
    <w:rsid w:val="00D11772"/>
    <w:rsid w:val="00D147F2"/>
    <w:rsid w:val="00D21276"/>
    <w:rsid w:val="00D21F0D"/>
    <w:rsid w:val="00D25883"/>
    <w:rsid w:val="00D326D4"/>
    <w:rsid w:val="00D346A7"/>
    <w:rsid w:val="00D35064"/>
    <w:rsid w:val="00D37244"/>
    <w:rsid w:val="00D3734C"/>
    <w:rsid w:val="00D413D8"/>
    <w:rsid w:val="00D463C9"/>
    <w:rsid w:val="00D47B2B"/>
    <w:rsid w:val="00D64DEE"/>
    <w:rsid w:val="00D65069"/>
    <w:rsid w:val="00D652AF"/>
    <w:rsid w:val="00D66C9A"/>
    <w:rsid w:val="00D71A3B"/>
    <w:rsid w:val="00D71B85"/>
    <w:rsid w:val="00D71B8C"/>
    <w:rsid w:val="00D7251A"/>
    <w:rsid w:val="00D72B6E"/>
    <w:rsid w:val="00D74582"/>
    <w:rsid w:val="00D74EDD"/>
    <w:rsid w:val="00D7563D"/>
    <w:rsid w:val="00D76CB0"/>
    <w:rsid w:val="00D8270C"/>
    <w:rsid w:val="00D849CF"/>
    <w:rsid w:val="00D85D57"/>
    <w:rsid w:val="00D91AE2"/>
    <w:rsid w:val="00D973D8"/>
    <w:rsid w:val="00DA11C2"/>
    <w:rsid w:val="00DA4072"/>
    <w:rsid w:val="00DA4607"/>
    <w:rsid w:val="00DA531E"/>
    <w:rsid w:val="00DA7169"/>
    <w:rsid w:val="00DB00B5"/>
    <w:rsid w:val="00DB17F0"/>
    <w:rsid w:val="00DB25FF"/>
    <w:rsid w:val="00DB41F2"/>
    <w:rsid w:val="00DC3693"/>
    <w:rsid w:val="00DC4370"/>
    <w:rsid w:val="00DC49CC"/>
    <w:rsid w:val="00DC5CB5"/>
    <w:rsid w:val="00DC5D83"/>
    <w:rsid w:val="00DC691E"/>
    <w:rsid w:val="00DC750A"/>
    <w:rsid w:val="00DD00C7"/>
    <w:rsid w:val="00DD01D9"/>
    <w:rsid w:val="00DD046F"/>
    <w:rsid w:val="00DD0846"/>
    <w:rsid w:val="00DD508F"/>
    <w:rsid w:val="00DD5615"/>
    <w:rsid w:val="00DD7029"/>
    <w:rsid w:val="00DD7AC1"/>
    <w:rsid w:val="00DE0CD7"/>
    <w:rsid w:val="00DE5CD5"/>
    <w:rsid w:val="00DE5F66"/>
    <w:rsid w:val="00DF166C"/>
    <w:rsid w:val="00DF44C0"/>
    <w:rsid w:val="00DF6528"/>
    <w:rsid w:val="00E00DEB"/>
    <w:rsid w:val="00E02535"/>
    <w:rsid w:val="00E04651"/>
    <w:rsid w:val="00E05071"/>
    <w:rsid w:val="00E05B3C"/>
    <w:rsid w:val="00E06374"/>
    <w:rsid w:val="00E10057"/>
    <w:rsid w:val="00E10E97"/>
    <w:rsid w:val="00E1593A"/>
    <w:rsid w:val="00E15F51"/>
    <w:rsid w:val="00E16B7B"/>
    <w:rsid w:val="00E17586"/>
    <w:rsid w:val="00E17923"/>
    <w:rsid w:val="00E20A43"/>
    <w:rsid w:val="00E22053"/>
    <w:rsid w:val="00E249D3"/>
    <w:rsid w:val="00E25990"/>
    <w:rsid w:val="00E30CC5"/>
    <w:rsid w:val="00E31191"/>
    <w:rsid w:val="00E37596"/>
    <w:rsid w:val="00E415BA"/>
    <w:rsid w:val="00E42B34"/>
    <w:rsid w:val="00E42C33"/>
    <w:rsid w:val="00E438D4"/>
    <w:rsid w:val="00E44090"/>
    <w:rsid w:val="00E44428"/>
    <w:rsid w:val="00E45E18"/>
    <w:rsid w:val="00E4651F"/>
    <w:rsid w:val="00E46B7F"/>
    <w:rsid w:val="00E52091"/>
    <w:rsid w:val="00E52A0D"/>
    <w:rsid w:val="00E54EC2"/>
    <w:rsid w:val="00E55EE0"/>
    <w:rsid w:val="00E560A6"/>
    <w:rsid w:val="00E57D29"/>
    <w:rsid w:val="00E6038C"/>
    <w:rsid w:val="00E606D0"/>
    <w:rsid w:val="00E66968"/>
    <w:rsid w:val="00E67C7E"/>
    <w:rsid w:val="00E74272"/>
    <w:rsid w:val="00E7529A"/>
    <w:rsid w:val="00E75CEF"/>
    <w:rsid w:val="00E77810"/>
    <w:rsid w:val="00E82EA6"/>
    <w:rsid w:val="00E84709"/>
    <w:rsid w:val="00E86C0B"/>
    <w:rsid w:val="00E87B75"/>
    <w:rsid w:val="00E9070F"/>
    <w:rsid w:val="00E935AD"/>
    <w:rsid w:val="00E957B0"/>
    <w:rsid w:val="00E957BD"/>
    <w:rsid w:val="00E97454"/>
    <w:rsid w:val="00EA1E10"/>
    <w:rsid w:val="00EA46F5"/>
    <w:rsid w:val="00EA5206"/>
    <w:rsid w:val="00EB29CA"/>
    <w:rsid w:val="00EB7171"/>
    <w:rsid w:val="00EC1FA5"/>
    <w:rsid w:val="00EC3255"/>
    <w:rsid w:val="00EC499C"/>
    <w:rsid w:val="00EC49CC"/>
    <w:rsid w:val="00EC5F88"/>
    <w:rsid w:val="00ED0D34"/>
    <w:rsid w:val="00ED179D"/>
    <w:rsid w:val="00ED2ADC"/>
    <w:rsid w:val="00ED4799"/>
    <w:rsid w:val="00ED6317"/>
    <w:rsid w:val="00ED7302"/>
    <w:rsid w:val="00ED779E"/>
    <w:rsid w:val="00EE199C"/>
    <w:rsid w:val="00EE2BC9"/>
    <w:rsid w:val="00EE2BEF"/>
    <w:rsid w:val="00EE2D7E"/>
    <w:rsid w:val="00EE497A"/>
    <w:rsid w:val="00EE5393"/>
    <w:rsid w:val="00EF0ED8"/>
    <w:rsid w:val="00EF124F"/>
    <w:rsid w:val="00EF16BA"/>
    <w:rsid w:val="00EF1AF2"/>
    <w:rsid w:val="00EF2E3F"/>
    <w:rsid w:val="00EF7446"/>
    <w:rsid w:val="00F01374"/>
    <w:rsid w:val="00F014EE"/>
    <w:rsid w:val="00F01C48"/>
    <w:rsid w:val="00F02B73"/>
    <w:rsid w:val="00F03454"/>
    <w:rsid w:val="00F05A23"/>
    <w:rsid w:val="00F068C2"/>
    <w:rsid w:val="00F06EC6"/>
    <w:rsid w:val="00F07136"/>
    <w:rsid w:val="00F07ECD"/>
    <w:rsid w:val="00F10163"/>
    <w:rsid w:val="00F12A27"/>
    <w:rsid w:val="00F13D36"/>
    <w:rsid w:val="00F14532"/>
    <w:rsid w:val="00F14C4B"/>
    <w:rsid w:val="00F15265"/>
    <w:rsid w:val="00F16E8B"/>
    <w:rsid w:val="00F206DF"/>
    <w:rsid w:val="00F20FBF"/>
    <w:rsid w:val="00F228CB"/>
    <w:rsid w:val="00F23708"/>
    <w:rsid w:val="00F249C8"/>
    <w:rsid w:val="00F25AB1"/>
    <w:rsid w:val="00F27C93"/>
    <w:rsid w:val="00F30655"/>
    <w:rsid w:val="00F3642B"/>
    <w:rsid w:val="00F37DBB"/>
    <w:rsid w:val="00F40851"/>
    <w:rsid w:val="00F41862"/>
    <w:rsid w:val="00F42B34"/>
    <w:rsid w:val="00F42F3F"/>
    <w:rsid w:val="00F456C9"/>
    <w:rsid w:val="00F46A5F"/>
    <w:rsid w:val="00F51D23"/>
    <w:rsid w:val="00F52E14"/>
    <w:rsid w:val="00F53216"/>
    <w:rsid w:val="00F556C0"/>
    <w:rsid w:val="00F600EF"/>
    <w:rsid w:val="00F60442"/>
    <w:rsid w:val="00F61CC6"/>
    <w:rsid w:val="00F62401"/>
    <w:rsid w:val="00F63C25"/>
    <w:rsid w:val="00F64CFC"/>
    <w:rsid w:val="00F70B4D"/>
    <w:rsid w:val="00F712AD"/>
    <w:rsid w:val="00F739C4"/>
    <w:rsid w:val="00F73BCF"/>
    <w:rsid w:val="00F7451C"/>
    <w:rsid w:val="00F8387E"/>
    <w:rsid w:val="00F8492B"/>
    <w:rsid w:val="00F85FCF"/>
    <w:rsid w:val="00F900F7"/>
    <w:rsid w:val="00F929F8"/>
    <w:rsid w:val="00F9400A"/>
    <w:rsid w:val="00F959D3"/>
    <w:rsid w:val="00F96F09"/>
    <w:rsid w:val="00F97C3C"/>
    <w:rsid w:val="00F97D67"/>
    <w:rsid w:val="00FA07F2"/>
    <w:rsid w:val="00FA1C8B"/>
    <w:rsid w:val="00FA2608"/>
    <w:rsid w:val="00FA4C2C"/>
    <w:rsid w:val="00FA567E"/>
    <w:rsid w:val="00FA7314"/>
    <w:rsid w:val="00FB0F81"/>
    <w:rsid w:val="00FB228E"/>
    <w:rsid w:val="00FB2A7C"/>
    <w:rsid w:val="00FB2C5E"/>
    <w:rsid w:val="00FB41CD"/>
    <w:rsid w:val="00FC3F4B"/>
    <w:rsid w:val="00FC3FAE"/>
    <w:rsid w:val="00FC576A"/>
    <w:rsid w:val="00FC5989"/>
    <w:rsid w:val="00FC7B22"/>
    <w:rsid w:val="00FC7D34"/>
    <w:rsid w:val="00FD1D5B"/>
    <w:rsid w:val="00FD351B"/>
    <w:rsid w:val="00FD5913"/>
    <w:rsid w:val="00FD64F2"/>
    <w:rsid w:val="00FD726E"/>
    <w:rsid w:val="00FE68B3"/>
    <w:rsid w:val="00FF38F7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F535384-8220-463D-BFC3-9A8E257A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D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623EF"/>
    <w:pPr>
      <w:widowControl w:val="0"/>
      <w:autoSpaceDE w:val="0"/>
      <w:autoSpaceDN w:val="0"/>
      <w:adjustRightInd w:val="0"/>
      <w:spacing w:after="0" w:line="240" w:lineRule="auto"/>
      <w:ind w:left="113"/>
      <w:outlineLvl w:val="0"/>
    </w:pPr>
    <w:rPr>
      <w:rFonts w:ascii="TH NiramitIT?" w:hAnsi="TH NiramitIT?" w:cs="TH NiramitIT?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9"/>
    <w:locked/>
    <w:rsid w:val="003623EF"/>
    <w:rPr>
      <w:rFonts w:ascii="TH NiramitIT?" w:hAnsi="TH NiramitIT?" w:cs="TH NiramitIT?"/>
      <w:b/>
      <w:bCs/>
      <w:sz w:val="32"/>
      <w:szCs w:val="32"/>
    </w:rPr>
  </w:style>
  <w:style w:type="paragraph" w:customStyle="1" w:styleId="11">
    <w:name w:val="ย่อหน้ารายการ1"/>
    <w:basedOn w:val="a"/>
    <w:uiPriority w:val="99"/>
    <w:rsid w:val="00BD0FD8"/>
    <w:pPr>
      <w:ind w:left="720"/>
    </w:pPr>
  </w:style>
  <w:style w:type="table" w:styleId="a3">
    <w:name w:val="Table Grid"/>
    <w:basedOn w:val="a1"/>
    <w:uiPriority w:val="99"/>
    <w:rsid w:val="00BD0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D0FD8"/>
    <w:pPr>
      <w:spacing w:before="100" w:beforeAutospacing="1" w:after="100" w:afterAutospacing="1" w:line="240" w:lineRule="auto"/>
    </w:pPr>
    <w:rPr>
      <w:rFonts w:ascii="Angsana New" w:hAnsi="Angsana New" w:cs="Angsana New"/>
      <w:sz w:val="28"/>
    </w:rPr>
  </w:style>
  <w:style w:type="paragraph" w:styleId="a5">
    <w:name w:val="header"/>
    <w:basedOn w:val="a"/>
    <w:link w:val="a6"/>
    <w:uiPriority w:val="99"/>
    <w:rsid w:val="00BD0FD8"/>
    <w:pPr>
      <w:tabs>
        <w:tab w:val="center" w:pos="4513"/>
        <w:tab w:val="right" w:pos="9026"/>
      </w:tabs>
      <w:spacing w:after="0" w:line="240" w:lineRule="auto"/>
    </w:pPr>
    <w:rPr>
      <w:rFonts w:cs="Angsana New"/>
      <w:sz w:val="20"/>
      <w:szCs w:val="20"/>
    </w:rPr>
  </w:style>
  <w:style w:type="character" w:customStyle="1" w:styleId="a6">
    <w:name w:val="หัวกระดาษ อักขระ"/>
    <w:basedOn w:val="a0"/>
    <w:link w:val="a5"/>
    <w:uiPriority w:val="99"/>
    <w:locked/>
    <w:rsid w:val="00BD0FD8"/>
    <w:rPr>
      <w:rFonts w:ascii="Calibri" w:hAnsi="Calibri" w:cs="Angsana New"/>
      <w:sz w:val="20"/>
      <w:szCs w:val="20"/>
    </w:rPr>
  </w:style>
  <w:style w:type="paragraph" w:styleId="a7">
    <w:name w:val="Title"/>
    <w:basedOn w:val="a"/>
    <w:link w:val="a8"/>
    <w:uiPriority w:val="99"/>
    <w:qFormat/>
    <w:rsid w:val="00BD0FD8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7"/>
    </w:rPr>
  </w:style>
  <w:style w:type="character" w:customStyle="1" w:styleId="a8">
    <w:name w:val="ชื่อเรื่อง อักขระ"/>
    <w:basedOn w:val="a0"/>
    <w:link w:val="a7"/>
    <w:uiPriority w:val="99"/>
    <w:locked/>
    <w:rsid w:val="00BD0FD8"/>
    <w:rPr>
      <w:rFonts w:ascii="Arial" w:hAnsi="Arial" w:cs="Cordia New"/>
      <w:b/>
      <w:bCs/>
      <w:kern w:val="28"/>
      <w:sz w:val="37"/>
      <w:szCs w:val="37"/>
    </w:rPr>
  </w:style>
  <w:style w:type="character" w:styleId="a9">
    <w:name w:val="Hyperlink"/>
    <w:basedOn w:val="a0"/>
    <w:uiPriority w:val="99"/>
    <w:rsid w:val="00BD0FD8"/>
    <w:rPr>
      <w:rFonts w:cs="Times New Roman"/>
      <w:color w:val="auto"/>
      <w:u w:val="single"/>
    </w:rPr>
  </w:style>
  <w:style w:type="paragraph" w:styleId="aa">
    <w:name w:val="footer"/>
    <w:basedOn w:val="a"/>
    <w:link w:val="ab"/>
    <w:uiPriority w:val="99"/>
    <w:rsid w:val="00BD0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locked/>
    <w:rsid w:val="00BD0FD8"/>
    <w:rPr>
      <w:rFonts w:ascii="Calibri" w:hAnsi="Calibri" w:cs="Cordia New"/>
    </w:rPr>
  </w:style>
  <w:style w:type="paragraph" w:customStyle="1" w:styleId="12">
    <w:name w:val="ไม่มีการเว้นระยะห่าง1"/>
    <w:uiPriority w:val="99"/>
    <w:rsid w:val="005E70E2"/>
    <w:rPr>
      <w:rFonts w:ascii="TH SarabunPSK" w:eastAsia="Times New Roman" w:hAnsi="TH SarabunPSK" w:cs="Angsana New"/>
      <w:sz w:val="32"/>
      <w:szCs w:val="40"/>
    </w:rPr>
  </w:style>
  <w:style w:type="paragraph" w:customStyle="1" w:styleId="Default">
    <w:name w:val="Default"/>
    <w:rsid w:val="005E70E2"/>
    <w:pPr>
      <w:autoSpaceDE w:val="0"/>
      <w:autoSpaceDN w:val="0"/>
      <w:adjustRightInd w:val="0"/>
    </w:pPr>
    <w:rPr>
      <w:rFonts w:ascii="BrowalliaUPC" w:hAnsi="BrowalliaUPC" w:cs="BrowalliaUPC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28293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locked/>
    <w:rsid w:val="00282939"/>
    <w:rPr>
      <w:rFonts w:ascii="Segoe UI" w:hAnsi="Segoe UI" w:cs="Angsana New"/>
      <w:sz w:val="22"/>
      <w:szCs w:val="22"/>
    </w:rPr>
  </w:style>
  <w:style w:type="character" w:styleId="ae">
    <w:name w:val="Strong"/>
    <w:basedOn w:val="a0"/>
    <w:uiPriority w:val="99"/>
    <w:qFormat/>
    <w:rsid w:val="00801F0D"/>
    <w:rPr>
      <w:rFonts w:cs="Times New Roman"/>
      <w:b/>
      <w:bCs/>
    </w:rPr>
  </w:style>
  <w:style w:type="character" w:customStyle="1" w:styleId="BodyTextChar">
    <w:name w:val="Body Text Char"/>
    <w:uiPriority w:val="99"/>
    <w:locked/>
    <w:rsid w:val="003623EF"/>
    <w:rPr>
      <w:rFonts w:ascii="TH NiramitIT?" w:hAnsi="TH NiramitIT?" w:cs="TH NiramitIT?"/>
      <w:sz w:val="32"/>
      <w:szCs w:val="32"/>
    </w:rPr>
  </w:style>
  <w:style w:type="paragraph" w:styleId="af">
    <w:name w:val="Body Text"/>
    <w:basedOn w:val="a"/>
    <w:link w:val="af0"/>
    <w:uiPriority w:val="99"/>
    <w:rsid w:val="003623EF"/>
    <w:pPr>
      <w:widowControl w:val="0"/>
      <w:autoSpaceDE w:val="0"/>
      <w:autoSpaceDN w:val="0"/>
      <w:adjustRightInd w:val="0"/>
      <w:spacing w:after="0" w:line="240" w:lineRule="auto"/>
      <w:ind w:left="813"/>
    </w:pPr>
    <w:rPr>
      <w:rFonts w:ascii="TH NiramitIT?" w:hAnsi="TH NiramitIT?" w:cs="TH NiramitIT?"/>
      <w:sz w:val="32"/>
      <w:szCs w:val="32"/>
    </w:rPr>
  </w:style>
  <w:style w:type="character" w:customStyle="1" w:styleId="af0">
    <w:name w:val="เนื้อความ อักขระ"/>
    <w:basedOn w:val="a0"/>
    <w:link w:val="af"/>
    <w:uiPriority w:val="99"/>
    <w:semiHidden/>
    <w:locked/>
    <w:rsid w:val="001D1610"/>
    <w:rPr>
      <w:rFonts w:cs="Times New Roman"/>
    </w:rPr>
  </w:style>
  <w:style w:type="paragraph" w:customStyle="1" w:styleId="TableParagraph">
    <w:name w:val="Table Paragraph"/>
    <w:basedOn w:val="a"/>
    <w:uiPriority w:val="99"/>
    <w:rsid w:val="003623EF"/>
    <w:pPr>
      <w:widowControl w:val="0"/>
      <w:autoSpaceDE w:val="0"/>
      <w:autoSpaceDN w:val="0"/>
      <w:adjustRightInd w:val="0"/>
      <w:spacing w:after="0" w:line="240" w:lineRule="auto"/>
    </w:pPr>
    <w:rPr>
      <w:rFonts w:cs="Angsana New"/>
      <w:sz w:val="24"/>
      <w:szCs w:val="24"/>
    </w:rPr>
  </w:style>
  <w:style w:type="character" w:customStyle="1" w:styleId="style1">
    <w:name w:val="style1"/>
    <w:basedOn w:val="a0"/>
    <w:rsid w:val="00B1773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77D30"/>
    <w:rPr>
      <w:rFonts w:cs="Times New Roman"/>
    </w:rPr>
  </w:style>
  <w:style w:type="paragraph" w:styleId="af1">
    <w:name w:val="List Paragraph"/>
    <w:basedOn w:val="a"/>
    <w:uiPriority w:val="99"/>
    <w:qFormat/>
    <w:rsid w:val="000B468C"/>
    <w:pPr>
      <w:ind w:left="720"/>
    </w:pPr>
  </w:style>
  <w:style w:type="paragraph" w:styleId="af2">
    <w:name w:val="No Spacing"/>
    <w:uiPriority w:val="99"/>
    <w:qFormat/>
    <w:rsid w:val="00042FB7"/>
  </w:style>
  <w:style w:type="character" w:customStyle="1" w:styleId="fontstyle01">
    <w:name w:val="fontstyle01"/>
    <w:basedOn w:val="a0"/>
    <w:uiPriority w:val="99"/>
    <w:rsid w:val="00CD637F"/>
    <w:rPr>
      <w:rFonts w:ascii="TH Niramit AS" w:hAnsi="TH Niramit AS" w:cs="TH Niramit AS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8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5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18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0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77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4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47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8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8CD51-CA2D-4B6D-B70D-90CEC970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15</Pages>
  <Words>2661</Words>
  <Characters>15173</Characters>
  <Application>Microsoft Office Word</Application>
  <DocSecurity>0</DocSecurity>
  <Lines>126</Lines>
  <Paragraphs>35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หมวดที่ 4 ข้อมูลผลการเรียนรายวิชาของหลักสูตรและคุณภาพการสอนในหลักสูตร</vt:lpstr>
      <vt:lpstr>หมวดที่ 4 ข้อมูลผลการเรียนรายวิชาของหลักสูตรและคุณภาพการสอนในหลักสูตร</vt:lpstr>
    </vt:vector>
  </TitlesOfParts>
  <Company/>
  <LinksUpToDate>false</LinksUpToDate>
  <CharactersWithSpaces>17799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หมวดที่ 4 ข้อมูลผลการเรียนรายวิชาของหลักสูตรและคุณภาพการสอนในหลักสูตร</dc:title>
  <dc:creator>saowanee jairak</dc:creator>
  <cp:lastModifiedBy>kikqa</cp:lastModifiedBy>
  <cp:revision>17</cp:revision>
  <cp:lastPrinted>2018-05-09T06:49:00Z</cp:lastPrinted>
  <dcterms:created xsi:type="dcterms:W3CDTF">2019-04-24T09:22:00Z</dcterms:created>
  <dcterms:modified xsi:type="dcterms:W3CDTF">2019-04-26T05:12:00Z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